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A1" w:rsidRDefault="00BE43AA" w:rsidP="00D20780">
      <w:pPr>
        <w:spacing w:after="0" w:line="240" w:lineRule="auto"/>
        <w:ind w:left="-284" w:right="-285"/>
        <w:rPr>
          <w:noProof/>
        </w:rPr>
      </w:pPr>
      <w:bookmarkStart w:id="0" w:name="_GoBack"/>
      <w:bookmarkEnd w:id="0"/>
      <w:r>
        <w:rPr>
          <w:noProof/>
        </w:rPr>
        <w:t>All eligible VET FEE-HELP students must be p</w:t>
      </w:r>
      <w:r w:rsidR="00772DA1">
        <w:rPr>
          <w:noProof/>
        </w:rPr>
        <w:t>rovid</w:t>
      </w:r>
      <w:r>
        <w:rPr>
          <w:noProof/>
        </w:rPr>
        <w:t xml:space="preserve">ed with the following information to enable them to </w:t>
      </w:r>
      <w:r w:rsidR="00772DA1" w:rsidRPr="0094528E">
        <w:rPr>
          <w:noProof/>
        </w:rPr>
        <w:t xml:space="preserve">select payment options with a clear understanding of their rights and the implications of taking out a VET FEE-HELP loan. </w:t>
      </w:r>
    </w:p>
    <w:p w:rsidR="00110812" w:rsidRDefault="00110812" w:rsidP="00D20780">
      <w:pPr>
        <w:spacing w:after="0" w:line="240" w:lineRule="auto"/>
        <w:ind w:left="-284" w:right="-285"/>
        <w:rPr>
          <w:noProof/>
        </w:rPr>
      </w:pPr>
    </w:p>
    <w:p w:rsidR="00110812" w:rsidRPr="0094528E" w:rsidRDefault="00EF227C" w:rsidP="00D20780">
      <w:pPr>
        <w:spacing w:after="0" w:line="240" w:lineRule="auto"/>
        <w:ind w:left="-284" w:right="-285"/>
        <w:rPr>
          <w:noProof/>
        </w:rPr>
      </w:pPr>
      <w:r>
        <w:rPr>
          <w:noProof/>
        </w:rPr>
        <w:t>STUDENT NAME  ____________________________</w:t>
      </w:r>
      <w:r w:rsidR="00110812">
        <w:rPr>
          <w:noProof/>
        </w:rPr>
        <w:tab/>
      </w:r>
      <w:r w:rsidR="00110812">
        <w:rPr>
          <w:noProof/>
        </w:rPr>
        <w:tab/>
      </w:r>
      <w:r w:rsidR="00110812">
        <w:rPr>
          <w:noProof/>
        </w:rPr>
        <w:tab/>
      </w:r>
      <w:r w:rsidR="00110812">
        <w:rPr>
          <w:noProof/>
        </w:rPr>
        <w:tab/>
        <w:t>SIS ID</w:t>
      </w:r>
      <w:r>
        <w:rPr>
          <w:noProof/>
        </w:rPr>
        <w:t xml:space="preserve">  _______________</w:t>
      </w:r>
    </w:p>
    <w:p w:rsidR="00772DA1" w:rsidRPr="00EF227C" w:rsidRDefault="00BE43AA" w:rsidP="007D0CDB">
      <w:pPr>
        <w:pStyle w:val="ListParagraph"/>
        <w:numPr>
          <w:ilvl w:val="0"/>
          <w:numId w:val="16"/>
        </w:numPr>
        <w:spacing w:after="0" w:line="240" w:lineRule="auto"/>
        <w:ind w:hanging="1004"/>
        <w:rPr>
          <w:sz w:val="20"/>
          <w:szCs w:val="20"/>
        </w:rPr>
      </w:pPr>
      <w:r w:rsidRPr="00EF227C">
        <w:rPr>
          <w:sz w:val="20"/>
          <w:szCs w:val="20"/>
        </w:rPr>
        <w:t>Payment Options</w:t>
      </w:r>
    </w:p>
    <w:p w:rsidR="00BE43AA" w:rsidRPr="00EF227C" w:rsidRDefault="00BE43AA" w:rsidP="006E0550">
      <w:pPr>
        <w:pStyle w:val="ListParagraph"/>
        <w:numPr>
          <w:ilvl w:val="0"/>
          <w:numId w:val="18"/>
        </w:numPr>
        <w:spacing w:after="0" w:line="240" w:lineRule="auto"/>
        <w:ind w:left="1134"/>
        <w:rPr>
          <w:b/>
          <w:color w:val="000000"/>
          <w:sz w:val="20"/>
          <w:szCs w:val="20"/>
        </w:rPr>
      </w:pPr>
      <w:bookmarkStart w:id="1" w:name="_Toc423016239"/>
      <w:r w:rsidRPr="00EF227C">
        <w:rPr>
          <w:color w:val="000000"/>
          <w:sz w:val="20"/>
          <w:szCs w:val="20"/>
        </w:rPr>
        <w:t>up-front payment</w:t>
      </w:r>
      <w:bookmarkEnd w:id="1"/>
      <w:r w:rsidR="004C24D9" w:rsidRPr="00EF227C">
        <w:rPr>
          <w:color w:val="000000"/>
          <w:sz w:val="20"/>
          <w:szCs w:val="20"/>
        </w:rPr>
        <w:t>;</w:t>
      </w:r>
    </w:p>
    <w:p w:rsidR="00BE43AA" w:rsidRPr="00EF227C" w:rsidRDefault="00BE43AA" w:rsidP="006E0550">
      <w:pPr>
        <w:pStyle w:val="ListParagraph"/>
        <w:numPr>
          <w:ilvl w:val="0"/>
          <w:numId w:val="18"/>
        </w:numPr>
        <w:spacing w:after="0" w:line="240" w:lineRule="auto"/>
        <w:ind w:left="1134"/>
        <w:rPr>
          <w:b/>
          <w:color w:val="000000"/>
          <w:sz w:val="20"/>
          <w:szCs w:val="20"/>
        </w:rPr>
      </w:pPr>
      <w:bookmarkStart w:id="2" w:name="_Toc423016240"/>
      <w:r w:rsidRPr="00EF227C">
        <w:rPr>
          <w:color w:val="000000"/>
          <w:sz w:val="20"/>
          <w:szCs w:val="20"/>
        </w:rPr>
        <w:t xml:space="preserve">Government loan through the VET FEE-HELP scheme </w:t>
      </w:r>
      <w:bookmarkEnd w:id="2"/>
      <w:r w:rsidR="007D0CDB" w:rsidRPr="00EF227C">
        <w:rPr>
          <w:color w:val="000000"/>
          <w:sz w:val="20"/>
          <w:szCs w:val="20"/>
        </w:rPr>
        <w:t>once the two day cooling-off period after registration into the first CRN in a VET FEE-HELP eligible qualification</w:t>
      </w:r>
    </w:p>
    <w:p w:rsidR="004C24D9" w:rsidRPr="00EF227C" w:rsidRDefault="004C24D9" w:rsidP="007D0CDB">
      <w:pPr>
        <w:pStyle w:val="ListParagraph"/>
        <w:numPr>
          <w:ilvl w:val="0"/>
          <w:numId w:val="16"/>
        </w:numPr>
        <w:spacing w:after="0" w:line="240" w:lineRule="auto"/>
        <w:ind w:hanging="1004"/>
        <w:rPr>
          <w:color w:val="000000"/>
          <w:sz w:val="20"/>
          <w:szCs w:val="20"/>
        </w:rPr>
      </w:pPr>
      <w:r w:rsidRPr="00EF227C">
        <w:rPr>
          <w:color w:val="000000"/>
          <w:sz w:val="20"/>
          <w:szCs w:val="20"/>
        </w:rPr>
        <w:t>Maximum Fees for the qualification</w:t>
      </w:r>
    </w:p>
    <w:p w:rsidR="004C24D9" w:rsidRPr="00EF227C" w:rsidRDefault="00BE43AA" w:rsidP="006E0550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sz w:val="20"/>
          <w:szCs w:val="20"/>
        </w:rPr>
      </w:pPr>
      <w:r w:rsidRPr="00EF227C">
        <w:rPr>
          <w:color w:val="000000"/>
          <w:sz w:val="20"/>
          <w:szCs w:val="20"/>
        </w:rPr>
        <w:t>the tuition fees that are covered by a VET FEE</w:t>
      </w:r>
      <w:r w:rsidRPr="00EF227C">
        <w:rPr>
          <w:color w:val="000000"/>
          <w:sz w:val="20"/>
          <w:szCs w:val="20"/>
        </w:rPr>
        <w:noBreakHyphen/>
        <w:t>HELP loan,</w:t>
      </w:r>
      <w:r w:rsidR="00934F37">
        <w:rPr>
          <w:color w:val="000000"/>
          <w:sz w:val="20"/>
          <w:szCs w:val="20"/>
        </w:rPr>
        <w:t xml:space="preserve"> quoted maximum fees: $___________________</w:t>
      </w:r>
    </w:p>
    <w:p w:rsidR="004C24D9" w:rsidRPr="00EF227C" w:rsidRDefault="00BE43AA" w:rsidP="006E0550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sz w:val="20"/>
          <w:szCs w:val="20"/>
        </w:rPr>
      </w:pPr>
      <w:r w:rsidRPr="00EF227C">
        <w:rPr>
          <w:color w:val="000000"/>
          <w:sz w:val="20"/>
          <w:szCs w:val="20"/>
        </w:rPr>
        <w:t>whether a loan fee will apply and if so the amount,</w:t>
      </w:r>
    </w:p>
    <w:p w:rsidR="007D0CDB" w:rsidRPr="00EF227C" w:rsidRDefault="00BE43AA" w:rsidP="006E0550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sz w:val="20"/>
          <w:szCs w:val="20"/>
        </w:rPr>
      </w:pPr>
      <w:r w:rsidRPr="00EF227C">
        <w:rPr>
          <w:color w:val="000000"/>
          <w:sz w:val="20"/>
          <w:szCs w:val="20"/>
        </w:rPr>
        <w:t>any other fees that may be incurred that will not b</w:t>
      </w:r>
      <w:r w:rsidR="007D0CDB" w:rsidRPr="00EF227C">
        <w:rPr>
          <w:color w:val="000000"/>
          <w:sz w:val="20"/>
          <w:szCs w:val="20"/>
        </w:rPr>
        <w:t>e covered by a VET FEE</w:t>
      </w:r>
      <w:r w:rsidR="007D0CDB" w:rsidRPr="00EF227C">
        <w:rPr>
          <w:color w:val="000000"/>
          <w:sz w:val="20"/>
          <w:szCs w:val="20"/>
        </w:rPr>
        <w:noBreakHyphen/>
        <w:t>HELP loan</w:t>
      </w:r>
    </w:p>
    <w:p w:rsidR="007D0CDB" w:rsidRPr="00EF227C" w:rsidRDefault="007D0CDB" w:rsidP="007D0CDB">
      <w:pPr>
        <w:pStyle w:val="ListParagraph"/>
        <w:numPr>
          <w:ilvl w:val="0"/>
          <w:numId w:val="16"/>
        </w:numPr>
        <w:spacing w:after="0" w:line="240" w:lineRule="auto"/>
        <w:ind w:hanging="1004"/>
        <w:rPr>
          <w:color w:val="000000"/>
          <w:sz w:val="20"/>
          <w:szCs w:val="20"/>
        </w:rPr>
      </w:pPr>
      <w:r w:rsidRPr="00EF227C">
        <w:rPr>
          <w:color w:val="000000"/>
          <w:sz w:val="20"/>
          <w:szCs w:val="20"/>
        </w:rPr>
        <w:t>Register into each CRN more than 15 days prior to census date to enable student to receive a VET FEE-HELP Invoice Notice.</w:t>
      </w:r>
    </w:p>
    <w:p w:rsidR="00BE43AA" w:rsidRPr="00EF227C" w:rsidRDefault="0092614D" w:rsidP="007D0CDB">
      <w:pPr>
        <w:pStyle w:val="ListParagraph"/>
        <w:numPr>
          <w:ilvl w:val="0"/>
          <w:numId w:val="16"/>
        </w:numPr>
        <w:spacing w:after="0" w:line="240" w:lineRule="auto"/>
        <w:ind w:hanging="1004"/>
        <w:rPr>
          <w:rFonts w:asciiTheme="minorHAnsi" w:hAnsiTheme="minorHAnsi"/>
          <w:b/>
          <w:color w:val="000000"/>
          <w:sz w:val="20"/>
          <w:szCs w:val="20"/>
        </w:rPr>
      </w:pPr>
      <w:bookmarkStart w:id="3" w:name="_Toc423016243"/>
      <w:r w:rsidRPr="00EF227C">
        <w:rPr>
          <w:rFonts w:asciiTheme="minorHAnsi" w:hAnsiTheme="minorHAnsi"/>
          <w:sz w:val="20"/>
          <w:szCs w:val="20"/>
        </w:rPr>
        <w:t>Location of the published tuition fees, published census dates, and published withdrawal policy and procedures</w:t>
      </w:r>
      <w:bookmarkEnd w:id="3"/>
      <w:r w:rsidRPr="00EF227C">
        <w:rPr>
          <w:rFonts w:asciiTheme="minorHAnsi" w:hAnsiTheme="minorHAnsi"/>
          <w:sz w:val="20"/>
          <w:szCs w:val="20"/>
        </w:rPr>
        <w:t xml:space="preserve">, Statement of VET Tuition Assurance see </w:t>
      </w:r>
      <w:hyperlink r:id="rId7" w:history="1">
        <w:r w:rsidRPr="00EF227C">
          <w:rPr>
            <w:rStyle w:val="Hyperlink"/>
            <w:rFonts w:asciiTheme="minorHAnsi" w:hAnsiTheme="minorHAnsi"/>
            <w:sz w:val="20"/>
            <w:szCs w:val="20"/>
          </w:rPr>
          <w:t>http://www.tafesa.edu.au/apply-enrol/fees-payments/vet-fee-help</w:t>
        </w:r>
      </w:hyperlink>
      <w:r w:rsidR="00D7619E" w:rsidRPr="00EF227C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BE43AA" w:rsidRPr="00EF227C" w:rsidRDefault="00BE43AA" w:rsidP="007D0CDB">
      <w:pPr>
        <w:pStyle w:val="ListParagraph"/>
        <w:numPr>
          <w:ilvl w:val="0"/>
          <w:numId w:val="16"/>
        </w:numPr>
        <w:spacing w:after="0" w:line="240" w:lineRule="auto"/>
        <w:ind w:hanging="1004"/>
        <w:rPr>
          <w:rFonts w:asciiTheme="minorHAnsi" w:hAnsiTheme="minorHAnsi"/>
          <w:b/>
          <w:color w:val="000000"/>
          <w:sz w:val="20"/>
          <w:szCs w:val="20"/>
        </w:rPr>
      </w:pPr>
      <w:r w:rsidRPr="00EF227C">
        <w:rPr>
          <w:rFonts w:asciiTheme="minorHAnsi" w:hAnsiTheme="minorHAnsi"/>
          <w:color w:val="000000"/>
          <w:sz w:val="20"/>
          <w:szCs w:val="20"/>
        </w:rPr>
        <w:t xml:space="preserve">VET FEE-HELP assistance is a loan from the Commonwealth; </w:t>
      </w:r>
    </w:p>
    <w:p w:rsidR="00BE43AA" w:rsidRPr="00EF227C" w:rsidRDefault="00BE43AA" w:rsidP="007D0CDB">
      <w:pPr>
        <w:pStyle w:val="ListParagraph"/>
        <w:numPr>
          <w:ilvl w:val="0"/>
          <w:numId w:val="10"/>
        </w:numPr>
        <w:spacing w:after="0" w:line="240" w:lineRule="auto"/>
        <w:ind w:left="1276" w:hanging="567"/>
        <w:rPr>
          <w:b/>
          <w:color w:val="000000"/>
          <w:sz w:val="20"/>
          <w:szCs w:val="20"/>
        </w:rPr>
      </w:pPr>
      <w:r w:rsidRPr="00EF227C">
        <w:rPr>
          <w:color w:val="000000"/>
          <w:sz w:val="20"/>
          <w:szCs w:val="20"/>
        </w:rPr>
        <w:t xml:space="preserve">the loan will remain as a personal debt obligation until it is repaid to the Commonwealth; </w:t>
      </w:r>
    </w:p>
    <w:p w:rsidR="00BE43AA" w:rsidRPr="00EF227C" w:rsidRDefault="00BE43AA" w:rsidP="007D0CDB">
      <w:pPr>
        <w:pStyle w:val="ListParagraph"/>
        <w:numPr>
          <w:ilvl w:val="0"/>
          <w:numId w:val="10"/>
        </w:numPr>
        <w:spacing w:after="0" w:line="240" w:lineRule="auto"/>
        <w:ind w:left="1276" w:hanging="567"/>
        <w:rPr>
          <w:b/>
          <w:color w:val="000000"/>
          <w:sz w:val="20"/>
          <w:szCs w:val="20"/>
        </w:rPr>
      </w:pPr>
      <w:r w:rsidRPr="00EF227C">
        <w:rPr>
          <w:color w:val="000000"/>
          <w:sz w:val="20"/>
          <w:szCs w:val="20"/>
        </w:rPr>
        <w:t>the loan may affect (by reducing) the person’s take</w:t>
      </w:r>
      <w:r w:rsidRPr="00EF227C">
        <w:rPr>
          <w:color w:val="000000"/>
          <w:sz w:val="20"/>
          <w:szCs w:val="20"/>
        </w:rPr>
        <w:noBreakHyphen/>
        <w:t>home (after</w:t>
      </w:r>
      <w:r w:rsidRPr="00EF227C">
        <w:rPr>
          <w:color w:val="000000"/>
          <w:sz w:val="20"/>
          <w:szCs w:val="20"/>
        </w:rPr>
        <w:noBreakHyphen/>
        <w:t>tax) wage or salary until the debt is repaid, and may affect the borrowing capacity of the person until the debt is repaid to the Commonwealth;</w:t>
      </w:r>
    </w:p>
    <w:p w:rsidR="00BE43AA" w:rsidRPr="00EF227C" w:rsidRDefault="00BE43AA" w:rsidP="007D0CDB">
      <w:pPr>
        <w:pStyle w:val="ListParagraph"/>
        <w:numPr>
          <w:ilvl w:val="0"/>
          <w:numId w:val="10"/>
        </w:numPr>
        <w:spacing w:after="0" w:line="240" w:lineRule="auto"/>
        <w:ind w:left="1276" w:hanging="567"/>
        <w:rPr>
          <w:b/>
          <w:color w:val="000000"/>
          <w:sz w:val="20"/>
          <w:szCs w:val="20"/>
        </w:rPr>
      </w:pPr>
      <w:r w:rsidRPr="00EF227C">
        <w:rPr>
          <w:color w:val="000000"/>
          <w:sz w:val="20"/>
          <w:szCs w:val="20"/>
        </w:rPr>
        <w:t>the signed Request for Commonwealth Assistance form applies to a loan for the entire VET course of study, charged on a unit by unit basis, unless the student pays some of the tuition fees</w:t>
      </w:r>
      <w:r w:rsidR="00D20780" w:rsidRPr="00EF227C">
        <w:rPr>
          <w:color w:val="000000"/>
          <w:sz w:val="20"/>
          <w:szCs w:val="20"/>
        </w:rPr>
        <w:t xml:space="preserve"> up-front</w:t>
      </w:r>
      <w:r w:rsidRPr="00EF227C">
        <w:rPr>
          <w:color w:val="000000"/>
          <w:sz w:val="20"/>
          <w:szCs w:val="20"/>
        </w:rPr>
        <w:t xml:space="preserve">; </w:t>
      </w:r>
    </w:p>
    <w:p w:rsidR="00BE43AA" w:rsidRPr="00EF227C" w:rsidRDefault="00BE43AA" w:rsidP="007D0CDB">
      <w:pPr>
        <w:pStyle w:val="ListParagraph"/>
        <w:numPr>
          <w:ilvl w:val="0"/>
          <w:numId w:val="10"/>
        </w:numPr>
        <w:spacing w:after="0" w:line="240" w:lineRule="auto"/>
        <w:ind w:left="1276" w:hanging="567"/>
        <w:rPr>
          <w:b/>
          <w:color w:val="000000"/>
          <w:sz w:val="20"/>
          <w:szCs w:val="20"/>
        </w:rPr>
      </w:pPr>
      <w:r w:rsidRPr="00EF227C">
        <w:rPr>
          <w:color w:val="000000"/>
          <w:sz w:val="20"/>
          <w:szCs w:val="20"/>
        </w:rPr>
        <w:t>census date(s) will apply to each of the VET units of study in which the person enrols, with the student taking out a loan for any tuition fees that remain unpaid at the end of each census date;</w:t>
      </w:r>
    </w:p>
    <w:p w:rsidR="00BE43AA" w:rsidRPr="00EF227C" w:rsidRDefault="00BE43AA" w:rsidP="007D0CDB">
      <w:pPr>
        <w:pStyle w:val="ListParagraph"/>
        <w:numPr>
          <w:ilvl w:val="0"/>
          <w:numId w:val="10"/>
        </w:numPr>
        <w:spacing w:after="0" w:line="240" w:lineRule="auto"/>
        <w:ind w:left="1276" w:hanging="567"/>
        <w:rPr>
          <w:b/>
          <w:color w:val="000000"/>
          <w:sz w:val="20"/>
          <w:szCs w:val="20"/>
        </w:rPr>
      </w:pPr>
      <w:r w:rsidRPr="00EF227C">
        <w:rPr>
          <w:color w:val="000000"/>
          <w:sz w:val="20"/>
          <w:szCs w:val="20"/>
        </w:rPr>
        <w:t>a student may cancel their enrolment by:</w:t>
      </w:r>
    </w:p>
    <w:p w:rsidR="00BE43AA" w:rsidRPr="00EF227C" w:rsidRDefault="00BE43AA" w:rsidP="007D0CDB">
      <w:pPr>
        <w:pStyle w:val="ListParagraph"/>
        <w:numPr>
          <w:ilvl w:val="1"/>
          <w:numId w:val="10"/>
        </w:numPr>
        <w:spacing w:after="0" w:line="240" w:lineRule="auto"/>
        <w:ind w:left="1701" w:hanging="425"/>
        <w:rPr>
          <w:b/>
          <w:color w:val="000000"/>
          <w:sz w:val="20"/>
          <w:szCs w:val="20"/>
        </w:rPr>
      </w:pPr>
      <w:r w:rsidRPr="00EF227C">
        <w:rPr>
          <w:color w:val="000000"/>
          <w:sz w:val="20"/>
          <w:szCs w:val="20"/>
        </w:rPr>
        <w:t>withdrawing from each VET unit of study on or before the census date</w:t>
      </w:r>
      <w:r w:rsidR="00D20780" w:rsidRPr="00EF227C">
        <w:rPr>
          <w:color w:val="000000"/>
          <w:sz w:val="20"/>
          <w:szCs w:val="20"/>
        </w:rPr>
        <w:t>, therefore not incurring a VET FEE</w:t>
      </w:r>
      <w:r w:rsidR="00D20780" w:rsidRPr="00EF227C">
        <w:rPr>
          <w:color w:val="000000"/>
          <w:sz w:val="20"/>
          <w:szCs w:val="20"/>
        </w:rPr>
        <w:noBreakHyphen/>
        <w:t xml:space="preserve">HELP debt and/or </w:t>
      </w:r>
      <w:r w:rsidRPr="00EF227C">
        <w:rPr>
          <w:color w:val="000000"/>
          <w:sz w:val="20"/>
          <w:szCs w:val="20"/>
        </w:rPr>
        <w:t>receiving a refund for any up-front tuition fee payments made on</w:t>
      </w:r>
      <w:r w:rsidR="00D20780" w:rsidRPr="00EF227C">
        <w:rPr>
          <w:color w:val="000000"/>
          <w:sz w:val="20"/>
          <w:szCs w:val="20"/>
        </w:rPr>
        <w:t xml:space="preserve"> or before the census date</w:t>
      </w:r>
    </w:p>
    <w:p w:rsidR="00D20780" w:rsidRPr="00EF227C" w:rsidRDefault="00D20780" w:rsidP="007D0CDB">
      <w:pPr>
        <w:pStyle w:val="ListParagraph"/>
        <w:numPr>
          <w:ilvl w:val="1"/>
          <w:numId w:val="10"/>
        </w:numPr>
        <w:spacing w:after="0" w:line="240" w:lineRule="auto"/>
        <w:ind w:left="1701" w:hanging="425"/>
        <w:rPr>
          <w:b/>
          <w:color w:val="000000"/>
          <w:sz w:val="20"/>
          <w:szCs w:val="20"/>
        </w:rPr>
      </w:pPr>
      <w:r w:rsidRPr="00EF227C">
        <w:rPr>
          <w:sz w:val="20"/>
          <w:szCs w:val="20"/>
          <w:lang w:val="en"/>
        </w:rPr>
        <w:t>withdraw</w:t>
      </w:r>
      <w:r w:rsidR="00D7619E" w:rsidRPr="00EF227C">
        <w:rPr>
          <w:sz w:val="20"/>
          <w:szCs w:val="20"/>
          <w:lang w:val="en"/>
        </w:rPr>
        <w:t>ing from a VET unit of study after</w:t>
      </w:r>
      <w:r w:rsidRPr="00EF227C">
        <w:rPr>
          <w:sz w:val="20"/>
          <w:szCs w:val="20"/>
          <w:lang w:val="en"/>
        </w:rPr>
        <w:t xml:space="preserve"> census date</w:t>
      </w:r>
      <w:r w:rsidR="00D7619E" w:rsidRPr="00EF227C">
        <w:rPr>
          <w:sz w:val="20"/>
          <w:szCs w:val="20"/>
          <w:lang w:val="en"/>
        </w:rPr>
        <w:t>, however</w:t>
      </w:r>
      <w:r w:rsidRPr="00EF227C">
        <w:rPr>
          <w:sz w:val="20"/>
          <w:szCs w:val="20"/>
          <w:lang w:val="en"/>
        </w:rPr>
        <w:t xml:space="preserve"> </w:t>
      </w:r>
      <w:r w:rsidR="00D7619E" w:rsidRPr="00EF227C">
        <w:rPr>
          <w:sz w:val="20"/>
          <w:szCs w:val="20"/>
          <w:lang w:val="en"/>
        </w:rPr>
        <w:t xml:space="preserve">eligibility for a </w:t>
      </w:r>
      <w:r w:rsidRPr="00EF227C">
        <w:rPr>
          <w:sz w:val="20"/>
          <w:szCs w:val="20"/>
          <w:lang w:val="en"/>
        </w:rPr>
        <w:t>refund of up-fro</w:t>
      </w:r>
      <w:r w:rsidR="00D7619E" w:rsidRPr="00EF227C">
        <w:rPr>
          <w:sz w:val="20"/>
          <w:szCs w:val="20"/>
          <w:lang w:val="en"/>
        </w:rPr>
        <w:t>nt fees and/or re-credit of a</w:t>
      </w:r>
      <w:r w:rsidRPr="00EF227C">
        <w:rPr>
          <w:sz w:val="20"/>
          <w:szCs w:val="20"/>
          <w:lang w:val="en"/>
        </w:rPr>
        <w:t xml:space="preserve"> </w:t>
      </w:r>
      <w:r w:rsidR="00D7619E" w:rsidRPr="00EF227C">
        <w:rPr>
          <w:sz w:val="20"/>
          <w:szCs w:val="20"/>
          <w:lang w:val="en"/>
        </w:rPr>
        <w:t xml:space="preserve">VET </w:t>
      </w:r>
      <w:r w:rsidRPr="00EF227C">
        <w:rPr>
          <w:sz w:val="20"/>
          <w:szCs w:val="20"/>
          <w:lang w:val="en"/>
        </w:rPr>
        <w:t>FEE-HELP balance</w:t>
      </w:r>
      <w:r w:rsidR="00D7619E" w:rsidRPr="00EF227C">
        <w:rPr>
          <w:sz w:val="20"/>
          <w:szCs w:val="20"/>
          <w:lang w:val="en"/>
        </w:rPr>
        <w:t xml:space="preserve"> where special circumstances apply, on acceptance of an A</w:t>
      </w:r>
      <w:r w:rsidRPr="00EF227C">
        <w:rPr>
          <w:sz w:val="20"/>
          <w:szCs w:val="20"/>
          <w:lang w:val="en"/>
        </w:rPr>
        <w:t xml:space="preserve">pplication for Refund and Re-credit of </w:t>
      </w:r>
      <w:r w:rsidR="00D7619E" w:rsidRPr="00EF227C">
        <w:rPr>
          <w:sz w:val="20"/>
          <w:szCs w:val="20"/>
          <w:lang w:val="en"/>
        </w:rPr>
        <w:t xml:space="preserve">VET </w:t>
      </w:r>
      <w:r w:rsidRPr="00EF227C">
        <w:rPr>
          <w:sz w:val="20"/>
          <w:szCs w:val="20"/>
          <w:lang w:val="en"/>
        </w:rPr>
        <w:t>FEE-HELP BALANCE form</w:t>
      </w:r>
      <w:r w:rsidR="00D7619E" w:rsidRPr="00EF227C">
        <w:rPr>
          <w:sz w:val="20"/>
          <w:szCs w:val="20"/>
          <w:lang w:val="en"/>
        </w:rPr>
        <w:t>.</w:t>
      </w:r>
      <w:r w:rsidRPr="00EF227C">
        <w:rPr>
          <w:b/>
          <w:color w:val="000000"/>
          <w:sz w:val="20"/>
          <w:szCs w:val="20"/>
        </w:rPr>
        <w:t xml:space="preserve"> </w:t>
      </w:r>
    </w:p>
    <w:p w:rsidR="00BE43AA" w:rsidRPr="00EF227C" w:rsidRDefault="00BE43AA" w:rsidP="007D0CDB">
      <w:pPr>
        <w:pStyle w:val="ListParagraph"/>
        <w:numPr>
          <w:ilvl w:val="0"/>
          <w:numId w:val="17"/>
        </w:numPr>
        <w:spacing w:after="0" w:line="240" w:lineRule="auto"/>
        <w:ind w:left="1276" w:hanging="567"/>
        <w:rPr>
          <w:sz w:val="20"/>
          <w:szCs w:val="20"/>
        </w:rPr>
      </w:pPr>
      <w:proofErr w:type="gramStart"/>
      <w:r w:rsidRPr="00EF227C">
        <w:rPr>
          <w:color w:val="000000"/>
          <w:sz w:val="20"/>
          <w:szCs w:val="20"/>
        </w:rPr>
        <w:t>a</w:t>
      </w:r>
      <w:proofErr w:type="gramEnd"/>
      <w:r w:rsidRPr="00EF227C">
        <w:rPr>
          <w:color w:val="000000"/>
          <w:sz w:val="20"/>
          <w:szCs w:val="20"/>
        </w:rPr>
        <w:t xml:space="preserve"> student may wish to seek independent financial advice prior to applying for a VET FEE</w:t>
      </w:r>
      <w:r w:rsidRPr="00EF227C">
        <w:rPr>
          <w:color w:val="000000"/>
          <w:sz w:val="20"/>
          <w:szCs w:val="20"/>
        </w:rPr>
        <w:noBreakHyphen/>
        <w:t>HELP loan.</w:t>
      </w:r>
    </w:p>
    <w:p w:rsidR="00EF6123" w:rsidRDefault="00EF6123" w:rsidP="007D0CDB">
      <w:pPr>
        <w:spacing w:after="0" w:line="240" w:lineRule="auto"/>
      </w:pPr>
    </w:p>
    <w:p w:rsidR="00EC5E89" w:rsidRDefault="00110812" w:rsidP="00EC5E89">
      <w:pPr>
        <w:spacing w:after="0" w:line="240" w:lineRule="auto"/>
      </w:pPr>
      <w:r>
        <w:t>I have read and understood the above information.</w:t>
      </w:r>
    </w:p>
    <w:p w:rsidR="000C10C2" w:rsidRDefault="000C10C2" w:rsidP="00EF227C">
      <w:pPr>
        <w:spacing w:after="0" w:line="240" w:lineRule="auto"/>
        <w:ind w:right="-472"/>
      </w:pPr>
    </w:p>
    <w:p w:rsidR="00EC5E89" w:rsidRPr="00EC5E89" w:rsidRDefault="00EC5E89" w:rsidP="00EF227C">
      <w:pPr>
        <w:spacing w:after="0" w:line="240" w:lineRule="auto"/>
        <w:ind w:right="-472"/>
        <w:rPr>
          <w:u w:val="single"/>
        </w:rPr>
      </w:pPr>
      <w:r>
        <w:t>Student 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5E89" w:rsidRDefault="00EC5E89" w:rsidP="00EC5E89">
      <w:pPr>
        <w:spacing w:after="0" w:line="240" w:lineRule="auto"/>
        <w:ind w:right="-472"/>
        <w:rPr>
          <w:u w:val="single"/>
        </w:rPr>
      </w:pPr>
    </w:p>
    <w:p w:rsidR="00003735" w:rsidRPr="00110812" w:rsidRDefault="00003735" w:rsidP="0000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72"/>
      </w:pPr>
      <w:proofErr w:type="gramStart"/>
      <w:r w:rsidRPr="00EF227C">
        <w:t>ADMINISTRATION  -</w:t>
      </w:r>
      <w:proofErr w:type="gramEnd"/>
      <w:r w:rsidRPr="00EF227C">
        <w:t xml:space="preserve"> Please provide the student with the </w:t>
      </w:r>
      <w:r>
        <w:t>Registration Advice</w:t>
      </w:r>
      <w:r w:rsidRPr="00110812">
        <w:t xml:space="preserve"> spreadsheet indicating their last day of registration</w:t>
      </w:r>
      <w:r>
        <w:t xml:space="preserve">, available from </w:t>
      </w:r>
      <w:r w:rsidRPr="00EF227C">
        <w:t>http://in.tafesa.edu.au/vet_fee_help/index.php#VFHReforms</w:t>
      </w:r>
      <w:r w:rsidRPr="00110812">
        <w:t>.</w:t>
      </w:r>
    </w:p>
    <w:p w:rsidR="00003735" w:rsidRPr="000C10C2" w:rsidRDefault="00003735" w:rsidP="0000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72"/>
        <w:rPr>
          <w:u w:val="single"/>
        </w:rPr>
      </w:pPr>
      <w:r w:rsidRPr="00110812">
        <w:t>Staff member Name</w:t>
      </w:r>
      <w:r>
        <w:t>:</w:t>
      </w:r>
      <w:r>
        <w:tab/>
      </w:r>
      <w:r w:rsidRPr="00110812">
        <w:t xml:space="preserve">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3735" w:rsidRDefault="00003735" w:rsidP="0000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72"/>
        <w:rPr>
          <w:u w:val="single"/>
        </w:rPr>
      </w:pPr>
      <w:r>
        <w:t xml:space="preserve">Staff Member Signature:  </w:t>
      </w:r>
      <w:r w:rsidRPr="00EC5E89">
        <w:rPr>
          <w:u w:val="single"/>
        </w:rPr>
        <w:tab/>
      </w:r>
      <w:r w:rsidRPr="00EC5E89">
        <w:rPr>
          <w:u w:val="single"/>
        </w:rPr>
        <w:tab/>
      </w:r>
      <w:r w:rsidRPr="00EC5E8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3735" w:rsidRPr="00003735" w:rsidRDefault="00003735" w:rsidP="0000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72"/>
        <w:rPr>
          <w:u w:val="single"/>
        </w:rPr>
      </w:pPr>
    </w:p>
    <w:p w:rsidR="00003735" w:rsidRPr="00003735" w:rsidRDefault="009849D0" w:rsidP="00EC5E89">
      <w:pPr>
        <w:spacing w:after="0" w:line="240" w:lineRule="auto"/>
        <w:ind w:right="-472"/>
        <w:rPr>
          <w:b/>
        </w:rPr>
      </w:pPr>
      <w:r>
        <w:rPr>
          <w:b/>
        </w:rPr>
        <w:lastRenderedPageBreak/>
        <w:t>Supporting information</w:t>
      </w:r>
    </w:p>
    <w:p w:rsidR="00003735" w:rsidRDefault="00003735" w:rsidP="00EC5E89">
      <w:pPr>
        <w:spacing w:after="0" w:line="240" w:lineRule="auto"/>
        <w:ind w:right="-472"/>
      </w:pPr>
    </w:p>
    <w:p w:rsidR="00003735" w:rsidRPr="00003735" w:rsidRDefault="00003735" w:rsidP="00EC5E89">
      <w:pPr>
        <w:spacing w:after="0" w:line="240" w:lineRule="auto"/>
        <w:ind w:right="-472"/>
        <w:rPr>
          <w:b/>
        </w:rPr>
      </w:pPr>
      <w:r w:rsidRPr="00003735">
        <w:rPr>
          <w:b/>
        </w:rPr>
        <w:t xml:space="preserve">Payment Options </w:t>
      </w:r>
    </w:p>
    <w:p w:rsidR="00003735" w:rsidRDefault="00003735" w:rsidP="00EC5E89">
      <w:pPr>
        <w:spacing w:after="0" w:line="240" w:lineRule="auto"/>
        <w:ind w:right="-472"/>
      </w:pPr>
      <w:r>
        <w:t xml:space="preserve">VET FEE HELP </w:t>
      </w:r>
      <w:r w:rsidRPr="00003735">
        <w:rPr>
          <w:b/>
          <w:u w:val="single"/>
        </w:rPr>
        <w:t>eligible</w:t>
      </w:r>
      <w:r>
        <w:t xml:space="preserve"> students in Diploma and above qualifications have two options for the payment of tuition fees</w:t>
      </w:r>
    </w:p>
    <w:p w:rsidR="00003735" w:rsidRDefault="00003735" w:rsidP="00003735">
      <w:pPr>
        <w:pStyle w:val="ListParagraph"/>
        <w:numPr>
          <w:ilvl w:val="0"/>
          <w:numId w:val="21"/>
        </w:numPr>
        <w:spacing w:after="0" w:line="240" w:lineRule="auto"/>
        <w:ind w:right="-472"/>
      </w:pPr>
      <w:r>
        <w:t>Pay upfront</w:t>
      </w:r>
    </w:p>
    <w:p w:rsidR="00003735" w:rsidRDefault="00003735" w:rsidP="00003735">
      <w:pPr>
        <w:pStyle w:val="ListParagraph"/>
        <w:numPr>
          <w:ilvl w:val="0"/>
          <w:numId w:val="21"/>
        </w:numPr>
        <w:spacing w:after="0" w:line="240" w:lineRule="auto"/>
        <w:ind w:right="-472"/>
      </w:pPr>
      <w:r>
        <w:t>VET FEE-HELP loan</w:t>
      </w:r>
      <w:r w:rsidR="005434D2">
        <w:t>.</w:t>
      </w:r>
    </w:p>
    <w:p w:rsidR="00003735" w:rsidRDefault="00003735" w:rsidP="00EC5E89">
      <w:pPr>
        <w:spacing w:after="0" w:line="240" w:lineRule="auto"/>
        <w:ind w:right="-472"/>
      </w:pPr>
    </w:p>
    <w:p w:rsidR="00003735" w:rsidRPr="00003735" w:rsidRDefault="00003735" w:rsidP="00EC5E89">
      <w:pPr>
        <w:spacing w:after="0" w:line="240" w:lineRule="auto"/>
        <w:ind w:right="-472"/>
        <w:rPr>
          <w:b/>
        </w:rPr>
      </w:pPr>
      <w:r w:rsidRPr="00003735">
        <w:rPr>
          <w:b/>
        </w:rPr>
        <w:t>Fees</w:t>
      </w:r>
    </w:p>
    <w:p w:rsidR="00003735" w:rsidRDefault="00003735" w:rsidP="00EC5E89">
      <w:pPr>
        <w:spacing w:after="0" w:line="240" w:lineRule="auto"/>
        <w:ind w:right="-472"/>
      </w:pPr>
      <w:r>
        <w:t>The student must be advised of the maximum tuition fees for the entire qualification</w:t>
      </w:r>
      <w:r w:rsidR="005434D2">
        <w:t xml:space="preserve"> using a training plan document.</w:t>
      </w:r>
    </w:p>
    <w:p w:rsidR="00003735" w:rsidRDefault="00003735" w:rsidP="00EC5E89">
      <w:pPr>
        <w:spacing w:after="0" w:line="240" w:lineRule="auto"/>
        <w:ind w:right="-472"/>
      </w:pPr>
    </w:p>
    <w:p w:rsidR="00003735" w:rsidRPr="00003735" w:rsidRDefault="00003735" w:rsidP="00EC5E89">
      <w:pPr>
        <w:spacing w:after="0" w:line="240" w:lineRule="auto"/>
        <w:ind w:right="-472"/>
        <w:rPr>
          <w:b/>
        </w:rPr>
      </w:pPr>
      <w:r w:rsidRPr="00003735">
        <w:rPr>
          <w:b/>
        </w:rPr>
        <w:t xml:space="preserve">Loan Fees </w:t>
      </w:r>
    </w:p>
    <w:p w:rsidR="00745460" w:rsidRDefault="00003735" w:rsidP="00EC5E89">
      <w:pPr>
        <w:spacing w:after="0" w:line="240" w:lineRule="auto"/>
        <w:ind w:right="-472"/>
      </w:pPr>
      <w:r>
        <w:t xml:space="preserve">The student must be advised that a 20% loan fee will apply to all </w:t>
      </w:r>
      <w:r w:rsidRPr="00003735">
        <w:rPr>
          <w:b/>
          <w:u w:val="single"/>
        </w:rPr>
        <w:t>non-subsidised</w:t>
      </w:r>
      <w:r w:rsidR="00745460">
        <w:t xml:space="preserve"> VET FEE-HELP qualifications. TAFE SA staff member must detail the amount of the loan fee based on the fee for each CRN.  </w:t>
      </w:r>
    </w:p>
    <w:p w:rsidR="00003735" w:rsidRDefault="00003735" w:rsidP="00EC5E89">
      <w:pPr>
        <w:spacing w:after="0" w:line="240" w:lineRule="auto"/>
        <w:ind w:right="-472"/>
      </w:pPr>
      <w:r>
        <w:t xml:space="preserve">Subsidised students will </w:t>
      </w:r>
      <w:r w:rsidRPr="00745460">
        <w:rPr>
          <w:b/>
          <w:u w:val="single"/>
        </w:rPr>
        <w:t>not</w:t>
      </w:r>
      <w:r>
        <w:t xml:space="preserve"> have a loan fee applied to their VET FEE-HELP loan.</w:t>
      </w:r>
    </w:p>
    <w:p w:rsidR="00003735" w:rsidRDefault="00003735" w:rsidP="00EC5E89">
      <w:pPr>
        <w:spacing w:after="0" w:line="240" w:lineRule="auto"/>
        <w:ind w:right="-472"/>
      </w:pPr>
    </w:p>
    <w:p w:rsidR="00915BCB" w:rsidRPr="00915BCB" w:rsidRDefault="00915BCB" w:rsidP="00EC5E89">
      <w:pPr>
        <w:spacing w:after="0" w:line="240" w:lineRule="auto"/>
        <w:ind w:right="-472"/>
        <w:rPr>
          <w:b/>
        </w:rPr>
      </w:pPr>
      <w:r w:rsidRPr="00915BCB">
        <w:rPr>
          <w:b/>
        </w:rPr>
        <w:t>Additional Fees</w:t>
      </w:r>
    </w:p>
    <w:p w:rsidR="00915BCB" w:rsidRDefault="00745460" w:rsidP="00915BCB">
      <w:pPr>
        <w:spacing w:after="0" w:line="240" w:lineRule="auto"/>
        <w:ind w:right="-472"/>
      </w:pPr>
      <w:r>
        <w:t xml:space="preserve">TAFE SA staff member must explain that </w:t>
      </w:r>
      <w:r w:rsidR="00915BCB">
        <w:t xml:space="preserve">VET FEE-HELP loan will only cover tuition fees; it does not cover incidentals for example uniforms, books, etc. </w:t>
      </w:r>
      <w:r>
        <w:t>Advise the student of the additional fees the student may be liable for during the qualification.</w:t>
      </w:r>
    </w:p>
    <w:p w:rsidR="00003735" w:rsidRDefault="00003735" w:rsidP="00EC5E89">
      <w:pPr>
        <w:spacing w:after="0" w:line="240" w:lineRule="auto"/>
        <w:ind w:right="-472"/>
      </w:pPr>
    </w:p>
    <w:p w:rsidR="00915BCB" w:rsidRDefault="00915BCB" w:rsidP="00EC5E89">
      <w:pPr>
        <w:spacing w:after="0" w:line="240" w:lineRule="auto"/>
        <w:ind w:right="-472"/>
      </w:pPr>
      <w:r w:rsidRPr="00915BCB">
        <w:rPr>
          <w:b/>
        </w:rPr>
        <w:t xml:space="preserve">VET FEE-HELP Invoice Notice </w:t>
      </w:r>
    </w:p>
    <w:p w:rsidR="00915BCB" w:rsidRDefault="00915BCB" w:rsidP="00EC5E89">
      <w:pPr>
        <w:spacing w:after="0" w:line="240" w:lineRule="auto"/>
        <w:ind w:right="-472"/>
      </w:pPr>
      <w:r>
        <w:t>The student must be advised that to receive VET FEE-HELP for a unit of study they must register more than 15 days prior to census date (20% of the duration from the nominated start date</w:t>
      </w:r>
      <w:r w:rsidR="005434D2">
        <w:t xml:space="preserve">, the </w:t>
      </w:r>
      <w:hyperlink r:id="rId8" w:history="1">
        <w:r w:rsidR="005434D2" w:rsidRPr="005434D2">
          <w:rPr>
            <w:rStyle w:val="Hyperlink"/>
          </w:rPr>
          <w:t>Registration Advice</w:t>
        </w:r>
      </w:hyperlink>
      <w:r w:rsidR="005434D2">
        <w:t xml:space="preserve"> spreadsheet can be used to work out what 15 days prior to census date is for each CRN</w:t>
      </w:r>
      <w:r>
        <w:t>)</w:t>
      </w:r>
      <w:r w:rsidR="005434D2">
        <w:t>.</w:t>
      </w:r>
    </w:p>
    <w:p w:rsidR="00915BCB" w:rsidRDefault="00915BCB" w:rsidP="00EC5E89">
      <w:pPr>
        <w:spacing w:after="0" w:line="240" w:lineRule="auto"/>
        <w:ind w:right="-472"/>
      </w:pPr>
    </w:p>
    <w:p w:rsidR="00915BCB" w:rsidRPr="005434D2" w:rsidRDefault="005434D2" w:rsidP="00EC5E89">
      <w:pPr>
        <w:spacing w:after="0" w:line="240" w:lineRule="auto"/>
        <w:ind w:right="-472"/>
        <w:rPr>
          <w:b/>
        </w:rPr>
      </w:pPr>
      <w:r w:rsidRPr="005434D2">
        <w:rPr>
          <w:b/>
        </w:rPr>
        <w:t>Location of information</w:t>
      </w:r>
    </w:p>
    <w:p w:rsidR="00915BCB" w:rsidRDefault="005434D2" w:rsidP="005434D2">
      <w:pPr>
        <w:spacing w:after="0" w:line="240" w:lineRule="auto"/>
        <w:ind w:right="-472"/>
      </w:pPr>
      <w:r>
        <w:t>Advise the student where to find relevant VET FEE-HELP information, the link in this checklist is adequate advice.</w:t>
      </w:r>
    </w:p>
    <w:p w:rsidR="005434D2" w:rsidRDefault="005434D2" w:rsidP="005434D2">
      <w:pPr>
        <w:spacing w:after="0" w:line="240" w:lineRule="auto"/>
        <w:ind w:right="-472"/>
      </w:pPr>
    </w:p>
    <w:p w:rsidR="005434D2" w:rsidRPr="005434D2" w:rsidRDefault="005434D2" w:rsidP="005434D2">
      <w:pPr>
        <w:spacing w:after="0" w:line="240" w:lineRule="auto"/>
        <w:ind w:right="-472"/>
        <w:rPr>
          <w:b/>
        </w:rPr>
      </w:pPr>
      <w:r w:rsidRPr="005434D2">
        <w:rPr>
          <w:b/>
        </w:rPr>
        <w:t>Information on VET FEE-HELP loan</w:t>
      </w:r>
    </w:p>
    <w:p w:rsidR="00003735" w:rsidRPr="005434D2" w:rsidRDefault="005434D2" w:rsidP="00003735">
      <w:pPr>
        <w:spacing w:after="0" w:line="240" w:lineRule="auto"/>
        <w:ind w:right="-472"/>
      </w:pPr>
      <w:r>
        <w:t>Ensure the student is made aware of the implications o</w:t>
      </w:r>
      <w:r w:rsidR="009849D0">
        <w:t>f accessing a VET FEE-HELP loan</w:t>
      </w:r>
      <w:r>
        <w:t xml:space="preserve"> </w:t>
      </w:r>
      <w:r w:rsidR="009849D0">
        <w:t xml:space="preserve">and </w:t>
      </w:r>
      <w:r>
        <w:t xml:space="preserve">ensure the student and TAFE SA staff member sign and date the checklist to be retained in the student file. </w:t>
      </w:r>
    </w:p>
    <w:p w:rsidR="00003735" w:rsidRDefault="00003735" w:rsidP="00EC5E89">
      <w:pPr>
        <w:spacing w:after="0" w:line="240" w:lineRule="auto"/>
        <w:ind w:right="-472"/>
        <w:rPr>
          <w:u w:val="single"/>
        </w:rPr>
      </w:pPr>
    </w:p>
    <w:sectPr w:rsidR="00003735" w:rsidSect="00D20780">
      <w:headerReference w:type="default" r:id="rId9"/>
      <w:pgSz w:w="11906" w:h="16838"/>
      <w:pgMar w:top="1843" w:right="1133" w:bottom="567" w:left="993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7F" w:rsidRDefault="00CC4F7F" w:rsidP="00772DA1">
      <w:pPr>
        <w:spacing w:after="0" w:line="240" w:lineRule="auto"/>
      </w:pPr>
      <w:r>
        <w:separator/>
      </w:r>
    </w:p>
  </w:endnote>
  <w:endnote w:type="continuationSeparator" w:id="0">
    <w:p w:rsidR="00CC4F7F" w:rsidRDefault="00CC4F7F" w:rsidP="0077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7F" w:rsidRDefault="00CC4F7F" w:rsidP="00772DA1">
      <w:pPr>
        <w:spacing w:after="0" w:line="240" w:lineRule="auto"/>
      </w:pPr>
      <w:r>
        <w:separator/>
      </w:r>
    </w:p>
  </w:footnote>
  <w:footnote w:type="continuationSeparator" w:id="0">
    <w:p w:rsidR="00CC4F7F" w:rsidRDefault="00CC4F7F" w:rsidP="0077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12" w:rsidRPr="00BE43AA" w:rsidRDefault="00110812" w:rsidP="00EC5E89">
    <w:pPr>
      <w:pStyle w:val="Header"/>
      <w:ind w:left="-284"/>
      <w:rPr>
        <w:b/>
        <w:color w:val="FF0000"/>
        <w:sz w:val="32"/>
      </w:rPr>
    </w:pPr>
    <w:r w:rsidRPr="00D20780">
      <w:rPr>
        <w:b/>
        <w:noProof/>
        <w:color w:val="FF0000"/>
        <w:sz w:val="40"/>
        <w:lang w:eastAsia="en-AU"/>
      </w:rPr>
      <w:drawing>
        <wp:anchor distT="0" distB="0" distL="114300" distR="114300" simplePos="0" relativeHeight="251658240" behindDoc="1" locked="0" layoutInCell="1" allowOverlap="1" wp14:anchorId="3CAC39B2" wp14:editId="362E3A88">
          <wp:simplePos x="0" y="0"/>
          <wp:positionH relativeFrom="page">
            <wp:posOffset>1550253</wp:posOffset>
          </wp:positionH>
          <wp:positionV relativeFrom="page">
            <wp:posOffset>-114300</wp:posOffset>
          </wp:positionV>
          <wp:extent cx="5996722" cy="1285875"/>
          <wp:effectExtent l="0" t="0" r="444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722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780">
      <w:rPr>
        <w:b/>
        <w:color w:val="FF0000"/>
        <w:sz w:val="40"/>
      </w:rPr>
      <w:t>VET FEE-HELP COUNSELLING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6717"/>
    <w:multiLevelType w:val="hybridMultilevel"/>
    <w:tmpl w:val="48844F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10ED"/>
    <w:multiLevelType w:val="hybridMultilevel"/>
    <w:tmpl w:val="0E704F9C"/>
    <w:lvl w:ilvl="0" w:tplc="8118E368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  <w:sz w:val="4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E3F16"/>
    <w:multiLevelType w:val="hybridMultilevel"/>
    <w:tmpl w:val="BE741DA8"/>
    <w:lvl w:ilvl="0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51362C"/>
    <w:multiLevelType w:val="hybridMultilevel"/>
    <w:tmpl w:val="EF6C8D34"/>
    <w:lvl w:ilvl="0" w:tplc="BEDC726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C62711"/>
    <w:multiLevelType w:val="hybridMultilevel"/>
    <w:tmpl w:val="2558FC0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84E1C"/>
    <w:multiLevelType w:val="hybridMultilevel"/>
    <w:tmpl w:val="1EB2DF78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02359B"/>
    <w:multiLevelType w:val="hybridMultilevel"/>
    <w:tmpl w:val="73A4CB86"/>
    <w:lvl w:ilvl="0" w:tplc="BEDC7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A6A2C"/>
    <w:multiLevelType w:val="hybridMultilevel"/>
    <w:tmpl w:val="C6D67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51F85"/>
    <w:multiLevelType w:val="hybridMultilevel"/>
    <w:tmpl w:val="E1A634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C43F8"/>
    <w:multiLevelType w:val="hybridMultilevel"/>
    <w:tmpl w:val="41DCF9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1BE0"/>
    <w:multiLevelType w:val="hybridMultilevel"/>
    <w:tmpl w:val="8EDAB06E"/>
    <w:lvl w:ilvl="0" w:tplc="20C4735A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  <w:sz w:val="5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F5554"/>
    <w:multiLevelType w:val="hybridMultilevel"/>
    <w:tmpl w:val="69E633EC"/>
    <w:lvl w:ilvl="0" w:tplc="00EA63F2">
      <w:start w:val="1"/>
      <w:numFmt w:val="bullet"/>
      <w:lvlText w:val=""/>
      <w:lvlJc w:val="left"/>
      <w:pPr>
        <w:ind w:left="15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06704"/>
    <w:multiLevelType w:val="hybridMultilevel"/>
    <w:tmpl w:val="A29A5A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139E9"/>
    <w:multiLevelType w:val="hybridMultilevel"/>
    <w:tmpl w:val="06E86BB2"/>
    <w:lvl w:ilvl="0" w:tplc="2214D410">
      <w:numFmt w:val="bullet"/>
      <w:lvlText w:val="□"/>
      <w:lvlJc w:val="left"/>
      <w:pPr>
        <w:ind w:left="1800" w:hanging="360"/>
      </w:pPr>
      <w:rPr>
        <w:rFonts w:ascii="Calibri" w:eastAsiaTheme="minorHAnsi" w:hAnsi="Calibri" w:cstheme="minorBidi" w:hint="default"/>
        <w:b w:val="0"/>
        <w:color w:val="auto"/>
        <w:sz w:val="44"/>
        <w:szCs w:val="56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5063C7"/>
    <w:multiLevelType w:val="hybridMultilevel"/>
    <w:tmpl w:val="2558FC0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B7976"/>
    <w:multiLevelType w:val="hybridMultilevel"/>
    <w:tmpl w:val="0B3E94A6"/>
    <w:lvl w:ilvl="0" w:tplc="DA7EBC0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sz w:val="1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F7D10"/>
    <w:multiLevelType w:val="hybridMultilevel"/>
    <w:tmpl w:val="4DBA2D56"/>
    <w:lvl w:ilvl="0" w:tplc="BEDC7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2322D"/>
    <w:multiLevelType w:val="hybridMultilevel"/>
    <w:tmpl w:val="B14A10A4"/>
    <w:lvl w:ilvl="0" w:tplc="DA7EBC0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sz w:val="10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A20E6D"/>
    <w:multiLevelType w:val="hybridMultilevel"/>
    <w:tmpl w:val="1BB43C26"/>
    <w:lvl w:ilvl="0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9C712E0"/>
    <w:multiLevelType w:val="hybridMultilevel"/>
    <w:tmpl w:val="8A2AE9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729CC"/>
    <w:multiLevelType w:val="hybridMultilevel"/>
    <w:tmpl w:val="41DCF9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9"/>
  </w:num>
  <w:num w:numId="5">
    <w:abstractNumId w:val="4"/>
  </w:num>
  <w:num w:numId="6">
    <w:abstractNumId w:val="11"/>
  </w:num>
  <w:num w:numId="7">
    <w:abstractNumId w:val="17"/>
  </w:num>
  <w:num w:numId="8">
    <w:abstractNumId w:val="15"/>
  </w:num>
  <w:num w:numId="9">
    <w:abstractNumId w:val="6"/>
  </w:num>
  <w:num w:numId="10">
    <w:abstractNumId w:val="1"/>
  </w:num>
  <w:num w:numId="11">
    <w:abstractNumId w:val="18"/>
  </w:num>
  <w:num w:numId="12">
    <w:abstractNumId w:val="2"/>
  </w:num>
  <w:num w:numId="13">
    <w:abstractNumId w:val="5"/>
  </w:num>
  <w:num w:numId="14">
    <w:abstractNumId w:val="3"/>
  </w:num>
  <w:num w:numId="15">
    <w:abstractNumId w:val="16"/>
  </w:num>
  <w:num w:numId="16">
    <w:abstractNumId w:val="10"/>
  </w:num>
  <w:num w:numId="17">
    <w:abstractNumId w:val="13"/>
  </w:num>
  <w:num w:numId="18">
    <w:abstractNumId w:val="12"/>
  </w:num>
  <w:num w:numId="19">
    <w:abstractNumId w:val="8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A1"/>
    <w:rsid w:val="00003735"/>
    <w:rsid w:val="00050BD8"/>
    <w:rsid w:val="000C10C2"/>
    <w:rsid w:val="00110812"/>
    <w:rsid w:val="001A27DD"/>
    <w:rsid w:val="001C43FB"/>
    <w:rsid w:val="0027244C"/>
    <w:rsid w:val="00316EDF"/>
    <w:rsid w:val="00397382"/>
    <w:rsid w:val="0042471B"/>
    <w:rsid w:val="004B6582"/>
    <w:rsid w:val="004C24D9"/>
    <w:rsid w:val="005434D2"/>
    <w:rsid w:val="006B0280"/>
    <w:rsid w:val="006E0550"/>
    <w:rsid w:val="00745460"/>
    <w:rsid w:val="00772DA1"/>
    <w:rsid w:val="007D0CDB"/>
    <w:rsid w:val="008F6324"/>
    <w:rsid w:val="00915BCB"/>
    <w:rsid w:val="0092614D"/>
    <w:rsid w:val="00934F37"/>
    <w:rsid w:val="009849D0"/>
    <w:rsid w:val="00A37E91"/>
    <w:rsid w:val="00BE43AA"/>
    <w:rsid w:val="00C30343"/>
    <w:rsid w:val="00CC4F7F"/>
    <w:rsid w:val="00D20780"/>
    <w:rsid w:val="00D7619E"/>
    <w:rsid w:val="00DC3A7C"/>
    <w:rsid w:val="00E80A21"/>
    <w:rsid w:val="00EC5E89"/>
    <w:rsid w:val="00EF227C"/>
    <w:rsid w:val="00E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2F55F-296C-4182-AF4D-D6C692CA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DA1"/>
  </w:style>
  <w:style w:type="paragraph" w:styleId="Footer">
    <w:name w:val="footer"/>
    <w:basedOn w:val="Normal"/>
    <w:link w:val="FooterChar"/>
    <w:uiPriority w:val="99"/>
    <w:unhideWhenUsed/>
    <w:rsid w:val="0077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DA1"/>
  </w:style>
  <w:style w:type="paragraph" w:styleId="ListParagraph">
    <w:name w:val="List Paragraph"/>
    <w:basedOn w:val="Normal"/>
    <w:link w:val="ListParagraphChar"/>
    <w:uiPriority w:val="34"/>
    <w:qFormat/>
    <w:rsid w:val="00BE43A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BE43A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76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.tafesa.edu.au/vet_fee_help/documents/RegistrationadviceVFHCalendarDays_004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fesa.edu.au/apply-enrol/fees-payments/vet-fee-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Tuk</dc:creator>
  <cp:lastModifiedBy>Shan Pasupathy</cp:lastModifiedBy>
  <cp:revision>2</cp:revision>
  <dcterms:created xsi:type="dcterms:W3CDTF">2016-01-12T09:04:00Z</dcterms:created>
  <dcterms:modified xsi:type="dcterms:W3CDTF">2016-01-12T09:04:00Z</dcterms:modified>
</cp:coreProperties>
</file>