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57389DE" w14:textId="4E72F27E" w:rsidR="003E063E" w:rsidRPr="00297026" w:rsidRDefault="009D6B99" w:rsidP="009D6B99">
      <w:pPr>
        <w:pStyle w:val="Heading1"/>
        <w:rPr>
          <w:rFonts w:asciiTheme="minorHAnsi" w:hAnsiTheme="minorHAnsi"/>
        </w:rPr>
      </w:pPr>
      <w:r w:rsidRPr="00297026">
        <w:rPr>
          <w:rFonts w:asciiTheme="minorHAnsi" w:hAnsiTheme="minorHAnsi"/>
        </w:rPr>
        <w:t>Topic_0</w:t>
      </w:r>
      <w:r w:rsidR="00934CEE">
        <w:rPr>
          <w:rFonts w:asciiTheme="minorHAnsi" w:hAnsiTheme="minorHAnsi"/>
        </w:rPr>
        <w:t>4</w:t>
      </w:r>
      <w:r w:rsidR="00575BD7" w:rsidRPr="00297026">
        <w:rPr>
          <w:rFonts w:asciiTheme="minorHAnsi" w:hAnsiTheme="minorHAnsi"/>
        </w:rPr>
        <w:t xml:space="preserve"> </w:t>
      </w:r>
      <w:r w:rsidR="00934CEE">
        <w:rPr>
          <w:rFonts w:asciiTheme="minorHAnsi" w:hAnsiTheme="minorHAnsi"/>
        </w:rPr>
        <w:t>Perspective</w:t>
      </w:r>
      <w:r w:rsidR="00096531">
        <w:rPr>
          <w:rFonts w:asciiTheme="minorHAnsi" w:hAnsiTheme="minorHAnsi"/>
        </w:rPr>
        <w:br/>
      </w:r>
      <w:r w:rsidR="00096531" w:rsidRPr="00096531">
        <w:rPr>
          <w:rFonts w:asciiTheme="minorHAnsi" w:hAnsiTheme="minorHAnsi"/>
          <w:sz w:val="18"/>
          <w:szCs w:val="18"/>
        </w:rPr>
        <w:t>https://learn.tafesa.edu.au/course/view.php?id=2784</w:t>
      </w:r>
    </w:p>
    <w:p w14:paraId="4675F01B" w14:textId="68671FF4" w:rsidR="00934CEE" w:rsidRDefault="00934CEE" w:rsidP="009D6B99">
      <w:pPr>
        <w:pStyle w:val="Heading2"/>
        <w:rPr>
          <w:rFonts w:asciiTheme="minorHAnsi" w:eastAsiaTheme="minorHAnsi" w:hAnsiTheme="minorHAnsi" w:cstheme="minorBidi"/>
          <w:b w:val="0"/>
          <w:bCs w:val="0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Bidi"/>
          <w:b w:val="0"/>
          <w:bCs w:val="0"/>
          <w:sz w:val="22"/>
          <w:szCs w:val="22"/>
          <w:lang w:eastAsia="en-US"/>
        </w:rPr>
        <w:t>In this lesson we r</w:t>
      </w:r>
      <w:r w:rsidRPr="00934CEE">
        <w:rPr>
          <w:rFonts w:asciiTheme="minorHAnsi" w:eastAsiaTheme="minorHAnsi" w:hAnsiTheme="minorHAnsi" w:cstheme="minorBidi"/>
          <w:b w:val="0"/>
          <w:bCs w:val="0"/>
          <w:sz w:val="22"/>
          <w:szCs w:val="22"/>
          <w:lang w:eastAsia="en-US"/>
        </w:rPr>
        <w:t xml:space="preserve">eview the principles </w:t>
      </w:r>
      <w:r>
        <w:rPr>
          <w:rFonts w:asciiTheme="minorHAnsi" w:eastAsiaTheme="minorHAnsi" w:hAnsiTheme="minorHAnsi" w:cstheme="minorBidi"/>
          <w:b w:val="0"/>
          <w:bCs w:val="0"/>
          <w:sz w:val="22"/>
          <w:szCs w:val="22"/>
          <w:lang w:eastAsia="en-US"/>
        </w:rPr>
        <w:t xml:space="preserve">of </w:t>
      </w:r>
      <w:r w:rsidRPr="00934CEE">
        <w:rPr>
          <w:rFonts w:asciiTheme="minorHAnsi" w:eastAsiaTheme="minorHAnsi" w:hAnsiTheme="minorHAnsi" w:cstheme="minorBidi"/>
          <w:b w:val="0"/>
          <w:bCs w:val="0"/>
          <w:sz w:val="22"/>
          <w:szCs w:val="22"/>
          <w:lang w:eastAsia="en-US"/>
        </w:rPr>
        <w:t>perspective. Review the terms vanishing point and horizon line</w:t>
      </w:r>
      <w:r w:rsidR="000B2737">
        <w:rPr>
          <w:rFonts w:asciiTheme="minorHAnsi" w:eastAsiaTheme="minorHAnsi" w:hAnsiTheme="minorHAnsi" w:cstheme="minorBidi"/>
          <w:b w:val="0"/>
          <w:bCs w:val="0"/>
          <w:sz w:val="22"/>
          <w:szCs w:val="22"/>
          <w:lang w:eastAsia="en-US"/>
        </w:rPr>
        <w:t>, overlapping and twist</w:t>
      </w:r>
    </w:p>
    <w:p w14:paraId="4B9ACF3E" w14:textId="77777777" w:rsidR="00934CEE" w:rsidRDefault="00934CEE" w:rsidP="00A847BD">
      <w:pPr>
        <w:rPr>
          <w:rFonts w:eastAsia="Times New Roman" w:cs="Times New Roman"/>
          <w:b/>
          <w:bCs/>
          <w:sz w:val="36"/>
          <w:szCs w:val="36"/>
          <w:lang w:eastAsia="en-AU"/>
        </w:rPr>
      </w:pPr>
      <w:r w:rsidRPr="00934CEE">
        <w:rPr>
          <w:rFonts w:eastAsia="Times New Roman" w:cs="Times New Roman"/>
          <w:b/>
          <w:bCs/>
          <w:sz w:val="36"/>
          <w:szCs w:val="36"/>
          <w:lang w:eastAsia="en-AU"/>
        </w:rPr>
        <w:t>The Illusion of Depth – Perspective, Details and Overlapping Forms</w:t>
      </w:r>
    </w:p>
    <w:p w14:paraId="1FFE81AB" w14:textId="400CF15A" w:rsidR="009F4084" w:rsidRDefault="00251EE7" w:rsidP="00F939A0">
      <w:pPr>
        <w:pStyle w:val="ListParagraph"/>
        <w:numPr>
          <w:ilvl w:val="0"/>
          <w:numId w:val="15"/>
        </w:numPr>
      </w:pPr>
      <w:r w:rsidRPr="00297026">
        <w:t>Watch</w:t>
      </w:r>
      <w:r w:rsidR="009D6B99" w:rsidRPr="00297026">
        <w:t xml:space="preserve"> </w:t>
      </w:r>
      <w:r w:rsidR="00910424" w:rsidRPr="00297026">
        <w:t>video “</w:t>
      </w:r>
      <w:r w:rsidR="00E20FD9" w:rsidRPr="00E20FD9">
        <w:t>The Illusion of Depth - Perspective, Details and Overlapping Forms</w:t>
      </w:r>
      <w:r w:rsidR="009D6B99" w:rsidRPr="00297026">
        <w:t>”</w:t>
      </w:r>
      <w:r w:rsidR="00CC34CC">
        <w:br/>
      </w:r>
      <w:hyperlink r:id="rId7" w:history="1">
        <w:r w:rsidR="00E20FD9" w:rsidRPr="00E66EF2">
          <w:rPr>
            <w:rStyle w:val="Hyperlink"/>
          </w:rPr>
          <w:t>https://www.youtube.com/watch?v=GJvH8CiExiM</w:t>
        </w:r>
      </w:hyperlink>
      <w:r w:rsidR="00E20FD9">
        <w:t xml:space="preserve"> </w:t>
      </w:r>
    </w:p>
    <w:p w14:paraId="01C148E1" w14:textId="3E8FA1DA" w:rsidR="00157B69" w:rsidRPr="00297026" w:rsidRDefault="009D6B99" w:rsidP="00157B69">
      <w:pPr>
        <w:pStyle w:val="Heading2"/>
        <w:rPr>
          <w:rFonts w:asciiTheme="minorHAnsi" w:hAnsiTheme="minorHAnsi"/>
        </w:rPr>
      </w:pPr>
      <w:r w:rsidRPr="00297026">
        <w:rPr>
          <w:rFonts w:asciiTheme="minorHAnsi" w:hAnsiTheme="minorHAnsi"/>
        </w:rPr>
        <w:t>Activity</w:t>
      </w:r>
      <w:r w:rsidR="00157B69" w:rsidRPr="00297026">
        <w:rPr>
          <w:rFonts w:asciiTheme="minorHAnsi" w:hAnsiTheme="minorHAnsi"/>
        </w:rPr>
        <w:t xml:space="preserve"> _0</w:t>
      </w:r>
      <w:r w:rsidR="00F73958" w:rsidRPr="00297026">
        <w:rPr>
          <w:rFonts w:asciiTheme="minorHAnsi" w:hAnsiTheme="minorHAnsi"/>
        </w:rPr>
        <w:t>1</w:t>
      </w:r>
      <w:r w:rsidR="00157B69" w:rsidRPr="00297026">
        <w:rPr>
          <w:rFonts w:asciiTheme="minorHAnsi" w:hAnsiTheme="minorHAnsi"/>
        </w:rPr>
        <w:t>:</w:t>
      </w:r>
      <w:r w:rsidR="0049057B" w:rsidRPr="00297026">
        <w:rPr>
          <w:rFonts w:asciiTheme="minorHAnsi" w:hAnsiTheme="minorHAnsi"/>
        </w:rPr>
        <w:t xml:space="preserve"> </w:t>
      </w:r>
      <w:r w:rsidR="00E20FD9">
        <w:rPr>
          <w:rFonts w:asciiTheme="minorHAnsi" w:hAnsiTheme="minorHAnsi"/>
        </w:rPr>
        <w:t>One</w:t>
      </w:r>
      <w:r w:rsidR="00A97F10">
        <w:rPr>
          <w:rFonts w:asciiTheme="minorHAnsi" w:hAnsiTheme="minorHAnsi"/>
        </w:rPr>
        <w:t>-</w:t>
      </w:r>
      <w:r w:rsidR="00E20FD9">
        <w:rPr>
          <w:rFonts w:asciiTheme="minorHAnsi" w:hAnsiTheme="minorHAnsi"/>
        </w:rPr>
        <w:t>point perspective</w:t>
      </w:r>
      <w:r w:rsidR="00A847BD">
        <w:rPr>
          <w:rFonts w:asciiTheme="minorHAnsi" w:hAnsiTheme="minorHAnsi"/>
        </w:rPr>
        <w:t xml:space="preserve"> </w:t>
      </w:r>
    </w:p>
    <w:p w14:paraId="6F15855A" w14:textId="33826DE4" w:rsidR="00656EC5" w:rsidRDefault="006B02E4" w:rsidP="00656EC5">
      <w:pPr>
        <w:rPr>
          <w:sz w:val="24"/>
          <w:szCs w:val="24"/>
        </w:rPr>
      </w:pPr>
      <w:r>
        <w:rPr>
          <w:sz w:val="24"/>
          <w:szCs w:val="24"/>
        </w:rPr>
        <w:t xml:space="preserve">A) </w:t>
      </w:r>
      <w:r w:rsidR="00656EC5" w:rsidRPr="00656EC5">
        <w:rPr>
          <w:sz w:val="24"/>
          <w:szCs w:val="24"/>
        </w:rPr>
        <w:t xml:space="preserve">Follow lecturer presentation and </w:t>
      </w:r>
      <w:r w:rsidR="00A847BD">
        <w:rPr>
          <w:sz w:val="24"/>
          <w:szCs w:val="24"/>
        </w:rPr>
        <w:t xml:space="preserve">draw </w:t>
      </w:r>
      <w:r w:rsidR="00A97F10">
        <w:rPr>
          <w:sz w:val="24"/>
          <w:szCs w:val="24"/>
        </w:rPr>
        <w:t>(construct) one-point</w:t>
      </w:r>
      <w:r w:rsidR="00E20FD9">
        <w:rPr>
          <w:sz w:val="24"/>
          <w:szCs w:val="24"/>
        </w:rPr>
        <w:t xml:space="preserve"> perspective from reference image:</w:t>
      </w:r>
    </w:p>
    <w:p w14:paraId="27A9AE95" w14:textId="0F46B1DF" w:rsidR="00656EC5" w:rsidRDefault="00E20FD9" w:rsidP="00656EC5">
      <w:pPr>
        <w:rPr>
          <w:noProof/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0FA8F87C" wp14:editId="275E5E70">
            <wp:extent cx="5731510" cy="3646805"/>
            <wp:effectExtent l="0" t="0" r="2540" b="0"/>
            <wp:docPr id="7" name="Picture 7" descr="Diagram, engineering draw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Diagram, engineering drawing&#10;&#10;Description automatically generated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64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226FAF" w14:textId="122364D8" w:rsidR="006B02E4" w:rsidRDefault="006B02E4" w:rsidP="006B02E4">
      <w:pPr>
        <w:rPr>
          <w:noProof/>
          <w:sz w:val="24"/>
          <w:szCs w:val="24"/>
        </w:rPr>
      </w:pPr>
    </w:p>
    <w:p w14:paraId="72E064E5" w14:textId="2DBE8F82" w:rsidR="006B02E4" w:rsidRPr="006B02E4" w:rsidRDefault="006B02E4" w:rsidP="006B02E4">
      <w:pPr>
        <w:rPr>
          <w:sz w:val="24"/>
          <w:szCs w:val="24"/>
        </w:rPr>
      </w:pPr>
      <w:r>
        <w:rPr>
          <w:sz w:val="24"/>
          <w:szCs w:val="24"/>
        </w:rPr>
        <w:t>B) Use Adelaide reference below to draw schematic of One Point Perspective</w:t>
      </w:r>
    </w:p>
    <w:p w14:paraId="52CD7F70" w14:textId="574E8F3B" w:rsidR="006B02E4" w:rsidRPr="00656EC5" w:rsidRDefault="006B02E4" w:rsidP="00656EC5">
      <w:pPr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7BD9A29F" wp14:editId="780913BA">
            <wp:extent cx="5731510" cy="4298950"/>
            <wp:effectExtent l="0" t="0" r="2540" b="63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9B4F4A" w14:textId="77777777" w:rsidR="00656EC5" w:rsidRDefault="00656EC5" w:rsidP="009512FF">
      <w:pPr>
        <w:pStyle w:val="NormalWeb"/>
        <w:spacing w:before="60" w:beforeAutospacing="0" w:after="225" w:afterAutospacing="0" w:line="270" w:lineRule="atLeast"/>
        <w:rPr>
          <w:rStyle w:val="Heading2Char"/>
          <w:rFonts w:asciiTheme="minorHAnsi" w:eastAsiaTheme="minorHAnsi" w:hAnsiTheme="minorHAnsi"/>
        </w:rPr>
      </w:pPr>
    </w:p>
    <w:p w14:paraId="683D9675" w14:textId="401F6AD5" w:rsidR="009F4084" w:rsidRDefault="009F4084" w:rsidP="009512FF">
      <w:pPr>
        <w:pStyle w:val="NormalWeb"/>
        <w:spacing w:before="60" w:beforeAutospacing="0" w:after="225" w:afterAutospacing="0" w:line="270" w:lineRule="atLeast"/>
        <w:rPr>
          <w:rStyle w:val="Heading2Char"/>
          <w:rFonts w:asciiTheme="minorHAnsi" w:eastAsiaTheme="minorHAnsi" w:hAnsiTheme="minorHAnsi"/>
        </w:rPr>
      </w:pPr>
      <w:r w:rsidRPr="00297026">
        <w:rPr>
          <w:rStyle w:val="Heading2Char"/>
          <w:rFonts w:asciiTheme="minorHAnsi" w:eastAsiaTheme="minorHAnsi" w:hAnsiTheme="minorHAnsi"/>
        </w:rPr>
        <w:t>Activity_0</w:t>
      </w:r>
      <w:r>
        <w:rPr>
          <w:rStyle w:val="Heading2Char"/>
          <w:rFonts w:asciiTheme="minorHAnsi" w:eastAsiaTheme="minorHAnsi" w:hAnsiTheme="minorHAnsi"/>
        </w:rPr>
        <w:t>2</w:t>
      </w:r>
      <w:r w:rsidRPr="00297026">
        <w:rPr>
          <w:rStyle w:val="Heading2Char"/>
          <w:rFonts w:asciiTheme="minorHAnsi" w:eastAsiaTheme="minorHAnsi" w:hAnsiTheme="minorHAnsi"/>
        </w:rPr>
        <w:t xml:space="preserve"> </w:t>
      </w:r>
      <w:r w:rsidR="00842767">
        <w:rPr>
          <w:rStyle w:val="Heading2Char"/>
          <w:rFonts w:asciiTheme="minorHAnsi" w:eastAsiaTheme="minorHAnsi" w:hAnsiTheme="minorHAnsi"/>
        </w:rPr>
        <w:t>D</w:t>
      </w:r>
      <w:r w:rsidR="00423F75" w:rsidRPr="00423F75">
        <w:rPr>
          <w:rStyle w:val="Heading2Char"/>
          <w:rFonts w:asciiTheme="minorHAnsi" w:eastAsiaTheme="minorHAnsi" w:hAnsiTheme="minorHAnsi"/>
        </w:rPr>
        <w:t xml:space="preserve">rawing </w:t>
      </w:r>
      <w:r w:rsidR="00E20FD9">
        <w:rPr>
          <w:rStyle w:val="Heading2Char"/>
          <w:rFonts w:asciiTheme="minorHAnsi" w:eastAsiaTheme="minorHAnsi" w:hAnsiTheme="minorHAnsi"/>
        </w:rPr>
        <w:t xml:space="preserve">perspective in intuitive way </w:t>
      </w:r>
    </w:p>
    <w:p w14:paraId="1DC1F8C6" w14:textId="0A7E69CE" w:rsidR="00446EBD" w:rsidRDefault="00E20FD9" w:rsidP="009F4084">
      <w:pPr>
        <w:rPr>
          <w:noProof/>
          <w:sz w:val="24"/>
          <w:szCs w:val="24"/>
          <w:lang w:val="en-US"/>
        </w:rPr>
      </w:pPr>
      <w:r>
        <w:rPr>
          <w:noProof/>
          <w:sz w:val="24"/>
          <w:szCs w:val="24"/>
          <w:lang w:val="en-US"/>
        </w:rPr>
        <w:t xml:space="preserve">Draw cabins in pictures below without constructions line and vaniting points, </w:t>
      </w:r>
      <w:r w:rsidR="006B02E4">
        <w:rPr>
          <w:noProof/>
          <w:sz w:val="24"/>
          <w:szCs w:val="24"/>
          <w:lang w:val="en-US"/>
        </w:rPr>
        <w:t>e</w:t>
      </w:r>
      <w:r>
        <w:rPr>
          <w:noProof/>
          <w:sz w:val="24"/>
          <w:szCs w:val="24"/>
          <w:lang w:val="en-US"/>
        </w:rPr>
        <w:t>ye</w:t>
      </w:r>
      <w:r w:rsidR="006B02E4">
        <w:rPr>
          <w:noProof/>
          <w:sz w:val="24"/>
          <w:szCs w:val="24"/>
          <w:lang w:val="en-US"/>
        </w:rPr>
        <w:t>-</w:t>
      </w:r>
      <w:r>
        <w:rPr>
          <w:noProof/>
          <w:sz w:val="24"/>
          <w:szCs w:val="24"/>
          <w:lang w:val="en-US"/>
        </w:rPr>
        <w:t>ball the angles and convergence of lines:</w:t>
      </w:r>
    </w:p>
    <w:p w14:paraId="3571777B" w14:textId="663A9E4C" w:rsidR="00423F75" w:rsidRDefault="00E20FD9" w:rsidP="009F4084">
      <w:pPr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71D7B61A" wp14:editId="4E8A7C82">
            <wp:extent cx="5731510" cy="8107045"/>
            <wp:effectExtent l="0" t="0" r="2540" b="8255"/>
            <wp:docPr id="8" name="Picture 8" descr="A picture containing building, hous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A picture containing building, house&#10;&#10;Description automatically generated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107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018253" w14:textId="77777777" w:rsidR="003E063E" w:rsidRPr="00297026" w:rsidRDefault="003E063E" w:rsidP="009512FF">
      <w:pPr>
        <w:pStyle w:val="NormalWeb"/>
        <w:spacing w:before="60" w:beforeAutospacing="0" w:after="225" w:afterAutospacing="0" w:line="270" w:lineRule="atLeast"/>
        <w:rPr>
          <w:rFonts w:asciiTheme="minorHAnsi" w:hAnsiTheme="minorHAnsi" w:cs="Arial"/>
          <w:color w:val="333333"/>
          <w:sz w:val="22"/>
          <w:szCs w:val="22"/>
        </w:rPr>
      </w:pPr>
    </w:p>
    <w:p w14:paraId="1DF17F6C" w14:textId="370D84E7" w:rsidR="00446EBD" w:rsidRDefault="00732C09" w:rsidP="00732C09">
      <w:pPr>
        <w:pStyle w:val="NormalWeb"/>
        <w:spacing w:before="60" w:beforeAutospacing="0" w:after="225" w:afterAutospacing="0" w:line="270" w:lineRule="atLeast"/>
        <w:rPr>
          <w:rStyle w:val="Heading2Char"/>
          <w:rFonts w:asciiTheme="minorHAnsi" w:eastAsiaTheme="minorHAnsi" w:hAnsiTheme="minorHAnsi"/>
        </w:rPr>
      </w:pPr>
      <w:r w:rsidRPr="00297026">
        <w:rPr>
          <w:rStyle w:val="Heading2Char"/>
          <w:rFonts w:asciiTheme="minorHAnsi" w:eastAsiaTheme="minorHAnsi" w:hAnsiTheme="minorHAnsi"/>
        </w:rPr>
        <w:lastRenderedPageBreak/>
        <w:t>Activity_0</w:t>
      </w:r>
      <w:r>
        <w:rPr>
          <w:rStyle w:val="Heading2Char"/>
          <w:rFonts w:asciiTheme="minorHAnsi" w:eastAsiaTheme="minorHAnsi" w:hAnsiTheme="minorHAnsi"/>
        </w:rPr>
        <w:t>3</w:t>
      </w:r>
      <w:r w:rsidRPr="00297026">
        <w:rPr>
          <w:rStyle w:val="Heading2Char"/>
          <w:rFonts w:asciiTheme="minorHAnsi" w:eastAsiaTheme="minorHAnsi" w:hAnsiTheme="minorHAnsi"/>
        </w:rPr>
        <w:t xml:space="preserve"> </w:t>
      </w:r>
      <w:r w:rsidR="009336C9">
        <w:rPr>
          <w:rStyle w:val="Heading2Char"/>
          <w:rFonts w:asciiTheme="minorHAnsi" w:eastAsiaTheme="minorHAnsi" w:hAnsiTheme="minorHAnsi"/>
        </w:rPr>
        <w:t>Overlapping</w:t>
      </w:r>
    </w:p>
    <w:p w14:paraId="54B220D5" w14:textId="0E2F69D4" w:rsidR="00842767" w:rsidRDefault="00423F75" w:rsidP="00446EBD">
      <w:pPr>
        <w:rPr>
          <w:bCs/>
          <w:noProof/>
          <w:sz w:val="24"/>
          <w:szCs w:val="24"/>
          <w:lang w:val="en-US"/>
        </w:rPr>
      </w:pPr>
      <w:r w:rsidRPr="00423F75">
        <w:rPr>
          <w:bCs/>
          <w:noProof/>
          <w:sz w:val="24"/>
          <w:szCs w:val="24"/>
          <w:lang w:val="en-US"/>
        </w:rPr>
        <w:t xml:space="preserve">Draw </w:t>
      </w:r>
      <w:r w:rsidR="009336C9">
        <w:rPr>
          <w:bCs/>
          <w:noProof/>
          <w:sz w:val="24"/>
          <w:szCs w:val="24"/>
          <w:lang w:val="en-US"/>
        </w:rPr>
        <w:t xml:space="preserve">Tuscany lanscape (Italy) </w:t>
      </w:r>
      <w:r w:rsidR="009336C9" w:rsidRPr="009336C9">
        <w:rPr>
          <w:bCs/>
          <w:noProof/>
          <w:sz w:val="24"/>
          <w:szCs w:val="24"/>
          <w:lang w:val="en-US"/>
        </w:rPr>
        <w:t xml:space="preserve">curved road with cypress, near Pienza touristic village, Italy, </w:t>
      </w:r>
      <w:r w:rsidR="009336C9">
        <w:rPr>
          <w:bCs/>
          <w:noProof/>
          <w:sz w:val="24"/>
          <w:szCs w:val="24"/>
          <w:lang w:val="en-US"/>
        </w:rPr>
        <w:t>use ovelapping shapes</w:t>
      </w:r>
      <w:r w:rsidR="006B02E4">
        <w:rPr>
          <w:bCs/>
          <w:noProof/>
          <w:sz w:val="24"/>
          <w:szCs w:val="24"/>
          <w:lang w:val="en-US"/>
        </w:rPr>
        <w:t xml:space="preserve"> to convey illusionof depth </w:t>
      </w:r>
    </w:p>
    <w:p w14:paraId="50A279F9" w14:textId="7FF6802A" w:rsidR="00446EBD" w:rsidRDefault="009336C9" w:rsidP="00446EBD">
      <w:pPr>
        <w:rPr>
          <w:bCs/>
          <w:noProof/>
          <w:sz w:val="24"/>
          <w:szCs w:val="24"/>
          <w:lang w:val="en-US"/>
        </w:rPr>
      </w:pPr>
      <w:r>
        <w:rPr>
          <w:bCs/>
          <w:noProof/>
          <w:sz w:val="24"/>
          <w:szCs w:val="24"/>
          <w:lang w:val="en-US"/>
        </w:rPr>
        <w:drawing>
          <wp:inline distT="0" distB="0" distL="0" distR="0" wp14:anchorId="2E9FCD7C" wp14:editId="570890D3">
            <wp:extent cx="5731510" cy="3820160"/>
            <wp:effectExtent l="0" t="0" r="2540" b="8890"/>
            <wp:docPr id="9" name="Picture 9" descr="A picture containing grass, outdoor, field, megalit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picture containing grass, outdoor, field, megalith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20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23F75" w:rsidRPr="00423F75">
        <w:rPr>
          <w:bCs/>
          <w:noProof/>
          <w:sz w:val="24"/>
          <w:szCs w:val="24"/>
          <w:lang w:val="en-US"/>
        </w:rPr>
        <w:t xml:space="preserve"> </w:t>
      </w:r>
    </w:p>
    <w:p w14:paraId="042E2332" w14:textId="77777777" w:rsidR="00423F75" w:rsidRPr="00423F75" w:rsidRDefault="00423F75" w:rsidP="00446EBD">
      <w:pPr>
        <w:rPr>
          <w:bCs/>
          <w:sz w:val="24"/>
          <w:szCs w:val="24"/>
        </w:rPr>
      </w:pPr>
    </w:p>
    <w:p w14:paraId="7908F18E" w14:textId="5BBA3601" w:rsidR="000E7FA4" w:rsidRDefault="000E7FA4" w:rsidP="000E7FA4">
      <w:pPr>
        <w:pStyle w:val="NormalWeb"/>
        <w:spacing w:before="60" w:beforeAutospacing="0" w:after="225" w:afterAutospacing="0" w:line="270" w:lineRule="atLeast"/>
        <w:rPr>
          <w:rStyle w:val="Heading2Char"/>
          <w:rFonts w:asciiTheme="minorHAnsi" w:eastAsiaTheme="minorHAnsi" w:hAnsiTheme="minorHAnsi"/>
        </w:rPr>
      </w:pPr>
      <w:r w:rsidRPr="00297026">
        <w:rPr>
          <w:rStyle w:val="Heading2Char"/>
          <w:rFonts w:asciiTheme="minorHAnsi" w:eastAsiaTheme="minorHAnsi" w:hAnsiTheme="minorHAnsi"/>
        </w:rPr>
        <w:t>Activity_0</w:t>
      </w:r>
      <w:r>
        <w:rPr>
          <w:rStyle w:val="Heading2Char"/>
          <w:rFonts w:asciiTheme="minorHAnsi" w:eastAsiaTheme="minorHAnsi" w:hAnsiTheme="minorHAnsi"/>
        </w:rPr>
        <w:t>4</w:t>
      </w:r>
      <w:r w:rsidRPr="00297026">
        <w:rPr>
          <w:rStyle w:val="Heading2Char"/>
          <w:rFonts w:asciiTheme="minorHAnsi" w:eastAsiaTheme="minorHAnsi" w:hAnsiTheme="minorHAnsi"/>
        </w:rPr>
        <w:t xml:space="preserve"> </w:t>
      </w:r>
      <w:r w:rsidR="00A97F10" w:rsidRPr="00A97F10">
        <w:rPr>
          <w:rStyle w:val="Heading2Char"/>
          <w:rFonts w:asciiTheme="minorHAnsi" w:eastAsiaTheme="minorHAnsi" w:hAnsiTheme="minorHAnsi"/>
        </w:rPr>
        <w:t>“Twists &amp; Curls”</w:t>
      </w:r>
    </w:p>
    <w:p w14:paraId="3E270086" w14:textId="77777777" w:rsidR="00A97F10" w:rsidRDefault="00842767" w:rsidP="00F13BC8">
      <w:pPr>
        <w:pStyle w:val="ListParagraph"/>
        <w:ind w:left="0"/>
      </w:pPr>
      <w:r>
        <w:t xml:space="preserve">Draw organic </w:t>
      </w:r>
      <w:r w:rsidR="00A97F10">
        <w:t xml:space="preserve">shapes from reference. </w:t>
      </w:r>
      <w:r w:rsidR="00A97F10" w:rsidRPr="00A97F10">
        <w:t xml:space="preserve">A twisting or curling leaf (or petal) typically shows portions of both its upper and lower surfaces in one view. </w:t>
      </w:r>
    </w:p>
    <w:p w14:paraId="6727BDDC" w14:textId="705AEB83" w:rsidR="009A7388" w:rsidRDefault="00A97F10" w:rsidP="00F13BC8">
      <w:pPr>
        <w:pStyle w:val="ListParagraph"/>
        <w:ind w:left="0"/>
      </w:pPr>
      <w:r>
        <w:rPr>
          <w:noProof/>
        </w:rPr>
        <w:lastRenderedPageBreak/>
        <w:drawing>
          <wp:inline distT="0" distB="0" distL="0" distR="0" wp14:anchorId="6B09F181" wp14:editId="578F117F">
            <wp:extent cx="4118776" cy="5345257"/>
            <wp:effectExtent l="0" t="0" r="0" b="8255"/>
            <wp:docPr id="10" name="Picture 10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Diagram&#10;&#10;Description automatically generated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28248" cy="53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42767">
        <w:t xml:space="preserve"> </w:t>
      </w:r>
    </w:p>
    <w:p w14:paraId="7AAB82B3" w14:textId="7EA8E52F" w:rsidR="00842767" w:rsidRDefault="00842767" w:rsidP="00F13BC8">
      <w:pPr>
        <w:pStyle w:val="ListParagraph"/>
        <w:ind w:left="0"/>
      </w:pPr>
    </w:p>
    <w:p w14:paraId="20C20ECE" w14:textId="77777777" w:rsidR="00F13BC8" w:rsidRDefault="00F13BC8" w:rsidP="00F13BC8">
      <w:pPr>
        <w:pStyle w:val="ListParagraph"/>
        <w:ind w:left="0"/>
      </w:pPr>
    </w:p>
    <w:p w14:paraId="4FBEBF64" w14:textId="77777777" w:rsidR="00F13BC8" w:rsidRDefault="00F13BC8" w:rsidP="00F13BC8">
      <w:pPr>
        <w:pStyle w:val="ListParagraph"/>
        <w:ind w:left="0"/>
      </w:pPr>
    </w:p>
    <w:p w14:paraId="38561361" w14:textId="478BA086" w:rsidR="00825FE8" w:rsidRDefault="00825FE8" w:rsidP="00825FE8">
      <w:pPr>
        <w:pStyle w:val="NormalWeb"/>
        <w:spacing w:before="60" w:beforeAutospacing="0" w:after="225" w:afterAutospacing="0" w:line="270" w:lineRule="atLeast"/>
        <w:rPr>
          <w:rStyle w:val="Heading2Char"/>
          <w:rFonts w:asciiTheme="minorHAnsi" w:eastAsiaTheme="minorHAnsi" w:hAnsiTheme="minorHAnsi"/>
        </w:rPr>
      </w:pPr>
      <w:r w:rsidRPr="00297026">
        <w:rPr>
          <w:rStyle w:val="Heading2Char"/>
          <w:rFonts w:asciiTheme="minorHAnsi" w:eastAsiaTheme="minorHAnsi" w:hAnsiTheme="minorHAnsi"/>
        </w:rPr>
        <w:t>Activity_0</w:t>
      </w:r>
      <w:r>
        <w:rPr>
          <w:rStyle w:val="Heading2Char"/>
          <w:rFonts w:asciiTheme="minorHAnsi" w:eastAsiaTheme="minorHAnsi" w:hAnsiTheme="minorHAnsi"/>
        </w:rPr>
        <w:t>5</w:t>
      </w:r>
      <w:r w:rsidRPr="00297026">
        <w:rPr>
          <w:rStyle w:val="Heading2Char"/>
          <w:rFonts w:asciiTheme="minorHAnsi" w:eastAsiaTheme="minorHAnsi" w:hAnsiTheme="minorHAnsi"/>
        </w:rPr>
        <w:t xml:space="preserve"> </w:t>
      </w:r>
      <w:r w:rsidR="00A97F10">
        <w:rPr>
          <w:rStyle w:val="Heading2Char"/>
          <w:rFonts w:asciiTheme="minorHAnsi" w:eastAsiaTheme="minorHAnsi" w:hAnsiTheme="minorHAnsi"/>
        </w:rPr>
        <w:t>Leaf in Perspective</w:t>
      </w:r>
      <w:r>
        <w:rPr>
          <w:rStyle w:val="Heading2Char"/>
          <w:rFonts w:asciiTheme="minorHAnsi" w:eastAsiaTheme="minorHAnsi" w:hAnsiTheme="minorHAnsi"/>
        </w:rPr>
        <w:t xml:space="preserve"> </w:t>
      </w:r>
    </w:p>
    <w:p w14:paraId="63C12EE6" w14:textId="44F9A5BE" w:rsidR="00446EBD" w:rsidRDefault="00825FE8" w:rsidP="00A97F10">
      <w:pPr>
        <w:rPr>
          <w:bCs/>
          <w:noProof/>
          <w:sz w:val="24"/>
          <w:szCs w:val="24"/>
          <w:lang w:val="en-US"/>
        </w:rPr>
      </w:pPr>
      <w:r w:rsidRPr="00423F75">
        <w:rPr>
          <w:bCs/>
          <w:noProof/>
          <w:sz w:val="24"/>
          <w:szCs w:val="24"/>
          <w:lang w:val="en-US"/>
        </w:rPr>
        <w:t xml:space="preserve">Draw </w:t>
      </w:r>
      <w:r w:rsidR="00A97F10">
        <w:rPr>
          <w:bCs/>
          <w:noProof/>
          <w:sz w:val="24"/>
          <w:szCs w:val="24"/>
          <w:lang w:val="en-US"/>
        </w:rPr>
        <w:t>fig leafs from referebnce image combine twist and perspective:</w:t>
      </w:r>
    </w:p>
    <w:p w14:paraId="38584C42" w14:textId="725FCA71" w:rsidR="00A97F10" w:rsidRPr="00297026" w:rsidRDefault="00A97F10" w:rsidP="00A97F10">
      <w:r>
        <w:rPr>
          <w:noProof/>
        </w:rPr>
        <w:lastRenderedPageBreak/>
        <w:drawing>
          <wp:inline distT="0" distB="0" distL="0" distR="0" wp14:anchorId="5FE64A0F" wp14:editId="7DA9588A">
            <wp:extent cx="5731510" cy="8597265"/>
            <wp:effectExtent l="0" t="0" r="254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597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97F10" w:rsidRPr="00297026" w:rsidSect="00793A55">
      <w:headerReference w:type="default" r:id="rId14"/>
      <w:footerReference w:type="default" r:id="rId15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7B3B80C" w14:textId="77777777" w:rsidR="007C3FD6" w:rsidRDefault="007C3FD6" w:rsidP="00DA28E8">
      <w:pPr>
        <w:spacing w:after="0" w:line="240" w:lineRule="auto"/>
      </w:pPr>
      <w:r>
        <w:separator/>
      </w:r>
    </w:p>
  </w:endnote>
  <w:endnote w:type="continuationSeparator" w:id="0">
    <w:p w14:paraId="39BCF8B9" w14:textId="77777777" w:rsidR="007C3FD6" w:rsidRDefault="007C3FD6" w:rsidP="00DA28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073625144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51F5D2F" w14:textId="77777777" w:rsidR="00B37F54" w:rsidRDefault="00B37F54">
        <w:pPr>
          <w:pStyle w:val="Footer"/>
        </w:pPr>
        <w:r>
          <w:t xml:space="preserve">Page | </w:t>
        </w:r>
        <w:r w:rsidR="00F0356F">
          <w:fldChar w:fldCharType="begin"/>
        </w:r>
        <w:r>
          <w:instrText xml:space="preserve"> PAGE   \* MERGEFORMAT </w:instrText>
        </w:r>
        <w:r w:rsidR="00F0356F">
          <w:fldChar w:fldCharType="separate"/>
        </w:r>
        <w:r w:rsidR="00842767">
          <w:rPr>
            <w:noProof/>
          </w:rPr>
          <w:t>1</w:t>
        </w:r>
        <w:r w:rsidR="00F0356F">
          <w:rPr>
            <w:noProof/>
          </w:rPr>
          <w:fldChar w:fldCharType="end"/>
        </w:r>
      </w:p>
    </w:sdtContent>
  </w:sdt>
  <w:p w14:paraId="0F46AAFF" w14:textId="77777777" w:rsidR="00B37F54" w:rsidRDefault="00B37F5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C93FDA8" w14:textId="77777777" w:rsidR="007C3FD6" w:rsidRDefault="007C3FD6" w:rsidP="00DA28E8">
      <w:pPr>
        <w:spacing w:after="0" w:line="240" w:lineRule="auto"/>
      </w:pPr>
      <w:r>
        <w:separator/>
      </w:r>
    </w:p>
  </w:footnote>
  <w:footnote w:type="continuationSeparator" w:id="0">
    <w:p w14:paraId="3308023C" w14:textId="77777777" w:rsidR="007C3FD6" w:rsidRDefault="007C3FD6" w:rsidP="00DA28E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FA58EA1" w14:textId="4342BA41" w:rsidR="00C3798A" w:rsidRPr="00491D81" w:rsidRDefault="00096531" w:rsidP="00C3798A">
    <w:pPr>
      <w:rPr>
        <w:sz w:val="18"/>
        <w:szCs w:val="18"/>
      </w:rPr>
    </w:pPr>
    <w:r w:rsidRPr="00096531">
      <w:rPr>
        <w:sz w:val="18"/>
        <w:szCs w:val="18"/>
      </w:rPr>
      <w:t>Dip_CUAACD502 - Create Observational Drawings</w:t>
    </w:r>
    <w:r w:rsidR="00C3798A">
      <w:rPr>
        <w:sz w:val="18"/>
        <w:szCs w:val="18"/>
      </w:rPr>
      <w:tab/>
      <w:t>Topic 0</w:t>
    </w:r>
    <w:r w:rsidR="00934CEE">
      <w:rPr>
        <w:sz w:val="18"/>
        <w:szCs w:val="18"/>
      </w:rPr>
      <w:t>4</w:t>
    </w:r>
    <w:r w:rsidR="00C3798A">
      <w:rPr>
        <w:sz w:val="18"/>
        <w:szCs w:val="18"/>
      </w:rPr>
      <w:tab/>
    </w:r>
    <w:r w:rsidR="00C3798A">
      <w:rPr>
        <w:sz w:val="18"/>
        <w:szCs w:val="18"/>
      </w:rPr>
      <w:tab/>
      <w:t xml:space="preserve"> </w:t>
    </w:r>
    <w:hyperlink r:id="rId1" w:history="1">
      <w:r w:rsidR="00C3798A" w:rsidRPr="00DD4846">
        <w:rPr>
          <w:rStyle w:val="Hyperlink"/>
        </w:rPr>
        <w:t>ilia.artsybachev@tafesa.edu.au</w:t>
      </w:r>
    </w:hyperlink>
  </w:p>
  <w:p w14:paraId="7D5D71FA" w14:textId="77777777" w:rsidR="00DA28E8" w:rsidRDefault="00DA28E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92575B7"/>
    <w:multiLevelType w:val="hybridMultilevel"/>
    <w:tmpl w:val="0E66ABA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E864C1A"/>
    <w:multiLevelType w:val="hybridMultilevel"/>
    <w:tmpl w:val="43DEF8A6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3485461"/>
    <w:multiLevelType w:val="hybridMultilevel"/>
    <w:tmpl w:val="99D85DEC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7C47458"/>
    <w:multiLevelType w:val="hybridMultilevel"/>
    <w:tmpl w:val="43DEF8A6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41317DF"/>
    <w:multiLevelType w:val="multilevel"/>
    <w:tmpl w:val="FDBE08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0781D59"/>
    <w:multiLevelType w:val="hybridMultilevel"/>
    <w:tmpl w:val="281C0AF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FB41BA4"/>
    <w:multiLevelType w:val="hybridMultilevel"/>
    <w:tmpl w:val="1DC6A77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0717E21"/>
    <w:multiLevelType w:val="multilevel"/>
    <w:tmpl w:val="F74E31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E3755AB"/>
    <w:multiLevelType w:val="singleLevel"/>
    <w:tmpl w:val="40964F6C"/>
    <w:lvl w:ilvl="0">
      <w:start w:val="1"/>
      <w:numFmt w:val="bullet"/>
      <w:pStyle w:val="ListBullet"/>
      <w:lvlText w:val=""/>
      <w:lvlJc w:val="left"/>
      <w:pPr>
        <w:ind w:left="360" w:hanging="360"/>
      </w:pPr>
      <w:rPr>
        <w:rFonts w:ascii="Symbol" w:hAnsi="Symbol" w:hint="default"/>
        <w:color w:val="auto"/>
        <w:sz w:val="16"/>
      </w:rPr>
    </w:lvl>
  </w:abstractNum>
  <w:abstractNum w:abstractNumId="9" w15:restartNumberingAfterBreak="0">
    <w:nsid w:val="54255B2E"/>
    <w:multiLevelType w:val="multilevel"/>
    <w:tmpl w:val="6588AD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594E5996"/>
    <w:multiLevelType w:val="hybridMultilevel"/>
    <w:tmpl w:val="503A4B0A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7295EC7"/>
    <w:multiLevelType w:val="hybridMultilevel"/>
    <w:tmpl w:val="9D32374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F1559DA"/>
    <w:multiLevelType w:val="multilevel"/>
    <w:tmpl w:val="A89046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7500426D"/>
    <w:multiLevelType w:val="hybridMultilevel"/>
    <w:tmpl w:val="23B06D64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57D15FF"/>
    <w:multiLevelType w:val="hybridMultilevel"/>
    <w:tmpl w:val="0164B79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60D11D4"/>
    <w:multiLevelType w:val="hybridMultilevel"/>
    <w:tmpl w:val="0E66ABA6"/>
    <w:lvl w:ilvl="0" w:tplc="04090011">
      <w:start w:val="1"/>
      <w:numFmt w:val="decimal"/>
      <w:lvlText w:val="%1)"/>
      <w:lvlJc w:val="left"/>
      <w:pPr>
        <w:ind w:left="7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5" w:hanging="360"/>
      </w:pPr>
    </w:lvl>
    <w:lvl w:ilvl="2" w:tplc="0409001B" w:tentative="1">
      <w:start w:val="1"/>
      <w:numFmt w:val="lowerRoman"/>
      <w:lvlText w:val="%3."/>
      <w:lvlJc w:val="right"/>
      <w:pPr>
        <w:ind w:left="2225" w:hanging="180"/>
      </w:pPr>
    </w:lvl>
    <w:lvl w:ilvl="3" w:tplc="0409000F" w:tentative="1">
      <w:start w:val="1"/>
      <w:numFmt w:val="decimal"/>
      <w:lvlText w:val="%4."/>
      <w:lvlJc w:val="left"/>
      <w:pPr>
        <w:ind w:left="2945" w:hanging="360"/>
      </w:pPr>
    </w:lvl>
    <w:lvl w:ilvl="4" w:tplc="04090019" w:tentative="1">
      <w:start w:val="1"/>
      <w:numFmt w:val="lowerLetter"/>
      <w:lvlText w:val="%5."/>
      <w:lvlJc w:val="left"/>
      <w:pPr>
        <w:ind w:left="3665" w:hanging="360"/>
      </w:pPr>
    </w:lvl>
    <w:lvl w:ilvl="5" w:tplc="0409001B" w:tentative="1">
      <w:start w:val="1"/>
      <w:numFmt w:val="lowerRoman"/>
      <w:lvlText w:val="%6."/>
      <w:lvlJc w:val="right"/>
      <w:pPr>
        <w:ind w:left="4385" w:hanging="180"/>
      </w:pPr>
    </w:lvl>
    <w:lvl w:ilvl="6" w:tplc="0409000F" w:tentative="1">
      <w:start w:val="1"/>
      <w:numFmt w:val="decimal"/>
      <w:lvlText w:val="%7."/>
      <w:lvlJc w:val="left"/>
      <w:pPr>
        <w:ind w:left="5105" w:hanging="360"/>
      </w:pPr>
    </w:lvl>
    <w:lvl w:ilvl="7" w:tplc="04090019" w:tentative="1">
      <w:start w:val="1"/>
      <w:numFmt w:val="lowerLetter"/>
      <w:lvlText w:val="%8."/>
      <w:lvlJc w:val="left"/>
      <w:pPr>
        <w:ind w:left="5825" w:hanging="360"/>
      </w:pPr>
    </w:lvl>
    <w:lvl w:ilvl="8" w:tplc="0409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16" w15:restartNumberingAfterBreak="0">
    <w:nsid w:val="7E177E55"/>
    <w:multiLevelType w:val="hybridMultilevel"/>
    <w:tmpl w:val="43DEF8A6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9"/>
  </w:num>
  <w:num w:numId="3">
    <w:abstractNumId w:val="4"/>
  </w:num>
  <w:num w:numId="4">
    <w:abstractNumId w:val="7"/>
  </w:num>
  <w:num w:numId="5">
    <w:abstractNumId w:val="13"/>
  </w:num>
  <w:num w:numId="6">
    <w:abstractNumId w:val="2"/>
  </w:num>
  <w:num w:numId="7">
    <w:abstractNumId w:val="6"/>
  </w:num>
  <w:num w:numId="8">
    <w:abstractNumId w:val="11"/>
  </w:num>
  <w:num w:numId="9">
    <w:abstractNumId w:val="5"/>
  </w:num>
  <w:num w:numId="10">
    <w:abstractNumId w:val="8"/>
  </w:num>
  <w:num w:numId="11">
    <w:abstractNumId w:val="3"/>
  </w:num>
  <w:num w:numId="12">
    <w:abstractNumId w:val="14"/>
  </w:num>
  <w:num w:numId="13">
    <w:abstractNumId w:val="16"/>
  </w:num>
  <w:num w:numId="14">
    <w:abstractNumId w:val="1"/>
  </w:num>
  <w:num w:numId="15">
    <w:abstractNumId w:val="15"/>
  </w:num>
  <w:num w:numId="16">
    <w:abstractNumId w:val="0"/>
  </w:num>
  <w:num w:numId="17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D7089"/>
    <w:rsid w:val="000270E5"/>
    <w:rsid w:val="00064817"/>
    <w:rsid w:val="00066930"/>
    <w:rsid w:val="00096531"/>
    <w:rsid w:val="000A6AD4"/>
    <w:rsid w:val="000B2737"/>
    <w:rsid w:val="000C769E"/>
    <w:rsid w:val="000D15A3"/>
    <w:rsid w:val="000E7FA4"/>
    <w:rsid w:val="00157B69"/>
    <w:rsid w:val="001848B3"/>
    <w:rsid w:val="00212246"/>
    <w:rsid w:val="00251EE7"/>
    <w:rsid w:val="00297026"/>
    <w:rsid w:val="002D64EF"/>
    <w:rsid w:val="00313A8C"/>
    <w:rsid w:val="003228B5"/>
    <w:rsid w:val="0033277F"/>
    <w:rsid w:val="00334801"/>
    <w:rsid w:val="003A0721"/>
    <w:rsid w:val="003B6085"/>
    <w:rsid w:val="003D528C"/>
    <w:rsid w:val="003E063E"/>
    <w:rsid w:val="003F1C79"/>
    <w:rsid w:val="00412521"/>
    <w:rsid w:val="00423F75"/>
    <w:rsid w:val="004341E9"/>
    <w:rsid w:val="00443FF2"/>
    <w:rsid w:val="00446EBD"/>
    <w:rsid w:val="00461020"/>
    <w:rsid w:val="00473325"/>
    <w:rsid w:val="00477CA1"/>
    <w:rsid w:val="0049057B"/>
    <w:rsid w:val="004C32EC"/>
    <w:rsid w:val="004D7089"/>
    <w:rsid w:val="00575BD7"/>
    <w:rsid w:val="005A78DD"/>
    <w:rsid w:val="00605216"/>
    <w:rsid w:val="00616A6F"/>
    <w:rsid w:val="006352C1"/>
    <w:rsid w:val="00656EC5"/>
    <w:rsid w:val="00663404"/>
    <w:rsid w:val="00693C70"/>
    <w:rsid w:val="006B02E4"/>
    <w:rsid w:val="006D56EA"/>
    <w:rsid w:val="00732C09"/>
    <w:rsid w:val="00777E45"/>
    <w:rsid w:val="00793A55"/>
    <w:rsid w:val="007A0F3D"/>
    <w:rsid w:val="007C3FD6"/>
    <w:rsid w:val="007C42A3"/>
    <w:rsid w:val="007C495D"/>
    <w:rsid w:val="00825FE8"/>
    <w:rsid w:val="00842767"/>
    <w:rsid w:val="008E5F4A"/>
    <w:rsid w:val="00910424"/>
    <w:rsid w:val="009336C9"/>
    <w:rsid w:val="00934CEE"/>
    <w:rsid w:val="009512FF"/>
    <w:rsid w:val="009A7388"/>
    <w:rsid w:val="009C64AB"/>
    <w:rsid w:val="009D6B99"/>
    <w:rsid w:val="009E0DE5"/>
    <w:rsid w:val="009E5CE0"/>
    <w:rsid w:val="009F4084"/>
    <w:rsid w:val="00A847BD"/>
    <w:rsid w:val="00A930D2"/>
    <w:rsid w:val="00A97F10"/>
    <w:rsid w:val="00AA15F5"/>
    <w:rsid w:val="00AA64A9"/>
    <w:rsid w:val="00AD16A9"/>
    <w:rsid w:val="00B01325"/>
    <w:rsid w:val="00B37F54"/>
    <w:rsid w:val="00C3798A"/>
    <w:rsid w:val="00C55FB7"/>
    <w:rsid w:val="00C71524"/>
    <w:rsid w:val="00C87D47"/>
    <w:rsid w:val="00CB653D"/>
    <w:rsid w:val="00CC34CC"/>
    <w:rsid w:val="00CC3DE8"/>
    <w:rsid w:val="00CD0FEE"/>
    <w:rsid w:val="00CD27BC"/>
    <w:rsid w:val="00D01936"/>
    <w:rsid w:val="00D54930"/>
    <w:rsid w:val="00D56826"/>
    <w:rsid w:val="00DA28E8"/>
    <w:rsid w:val="00DF0B19"/>
    <w:rsid w:val="00E20FD9"/>
    <w:rsid w:val="00E4638B"/>
    <w:rsid w:val="00E63BEF"/>
    <w:rsid w:val="00E872A6"/>
    <w:rsid w:val="00EA734E"/>
    <w:rsid w:val="00EE1993"/>
    <w:rsid w:val="00EE56F5"/>
    <w:rsid w:val="00F0356F"/>
    <w:rsid w:val="00F13BC8"/>
    <w:rsid w:val="00F26375"/>
    <w:rsid w:val="00F30B9A"/>
    <w:rsid w:val="00F32281"/>
    <w:rsid w:val="00F50A5E"/>
    <w:rsid w:val="00F62145"/>
    <w:rsid w:val="00F73958"/>
    <w:rsid w:val="00F91E08"/>
    <w:rsid w:val="00FD1FF0"/>
    <w:rsid w:val="00FE59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8C0A159"/>
  <w15:docId w15:val="{4732DE2C-3110-4D9C-A54A-1A28F0E1EF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93A55"/>
  </w:style>
  <w:style w:type="paragraph" w:styleId="Heading1">
    <w:name w:val="heading 1"/>
    <w:basedOn w:val="Normal"/>
    <w:link w:val="Heading1Char"/>
    <w:uiPriority w:val="9"/>
    <w:qFormat/>
    <w:rsid w:val="004D7089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en-AU"/>
    </w:rPr>
  </w:style>
  <w:style w:type="paragraph" w:styleId="Heading2">
    <w:name w:val="heading 2"/>
    <w:basedOn w:val="Normal"/>
    <w:link w:val="Heading2Char"/>
    <w:uiPriority w:val="9"/>
    <w:qFormat/>
    <w:rsid w:val="004D7089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en-AU"/>
    </w:rPr>
  </w:style>
  <w:style w:type="paragraph" w:styleId="Heading3">
    <w:name w:val="heading 3"/>
    <w:basedOn w:val="Normal"/>
    <w:link w:val="Heading3Char"/>
    <w:uiPriority w:val="9"/>
    <w:qFormat/>
    <w:rsid w:val="004D7089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en-A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D7089"/>
    <w:rPr>
      <w:rFonts w:ascii="Times New Roman" w:eastAsia="Times New Roman" w:hAnsi="Times New Roman" w:cs="Times New Roman"/>
      <w:b/>
      <w:bCs/>
      <w:kern w:val="36"/>
      <w:sz w:val="48"/>
      <w:szCs w:val="48"/>
      <w:lang w:eastAsia="en-AU"/>
    </w:rPr>
  </w:style>
  <w:style w:type="character" w:customStyle="1" w:styleId="Heading2Char">
    <w:name w:val="Heading 2 Char"/>
    <w:basedOn w:val="DefaultParagraphFont"/>
    <w:link w:val="Heading2"/>
    <w:uiPriority w:val="9"/>
    <w:rsid w:val="004D7089"/>
    <w:rPr>
      <w:rFonts w:ascii="Times New Roman" w:eastAsia="Times New Roman" w:hAnsi="Times New Roman" w:cs="Times New Roman"/>
      <w:b/>
      <w:bCs/>
      <w:sz w:val="36"/>
      <w:szCs w:val="36"/>
      <w:lang w:eastAsia="en-AU"/>
    </w:rPr>
  </w:style>
  <w:style w:type="character" w:customStyle="1" w:styleId="Heading3Char">
    <w:name w:val="Heading 3 Char"/>
    <w:basedOn w:val="DefaultParagraphFont"/>
    <w:link w:val="Heading3"/>
    <w:uiPriority w:val="9"/>
    <w:rsid w:val="004D7089"/>
    <w:rPr>
      <w:rFonts w:ascii="Times New Roman" w:eastAsia="Times New Roman" w:hAnsi="Times New Roman" w:cs="Times New Roman"/>
      <w:b/>
      <w:bCs/>
      <w:sz w:val="27"/>
      <w:szCs w:val="27"/>
      <w:lang w:eastAsia="en-AU"/>
    </w:rPr>
  </w:style>
  <w:style w:type="paragraph" w:customStyle="1" w:styleId="entry-details">
    <w:name w:val="entry-details"/>
    <w:basedOn w:val="Normal"/>
    <w:rsid w:val="004D70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AU"/>
    </w:rPr>
  </w:style>
  <w:style w:type="character" w:styleId="Hyperlink">
    <w:name w:val="Hyperlink"/>
    <w:basedOn w:val="DefaultParagraphFont"/>
    <w:uiPriority w:val="99"/>
    <w:unhideWhenUsed/>
    <w:rsid w:val="004D7089"/>
    <w:rPr>
      <w:color w:val="0000FF"/>
      <w:u w:val="single"/>
    </w:rPr>
  </w:style>
  <w:style w:type="character" w:customStyle="1" w:styleId="optional-break">
    <w:name w:val="optional-break"/>
    <w:basedOn w:val="DefaultParagraphFont"/>
    <w:rsid w:val="004D7089"/>
  </w:style>
  <w:style w:type="paragraph" w:styleId="NormalWeb">
    <w:name w:val="Normal (Web)"/>
    <w:basedOn w:val="Normal"/>
    <w:uiPriority w:val="99"/>
    <w:semiHidden/>
    <w:unhideWhenUsed/>
    <w:rsid w:val="004D70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AU"/>
    </w:rPr>
  </w:style>
  <w:style w:type="character" w:styleId="Emphasis">
    <w:name w:val="Emphasis"/>
    <w:basedOn w:val="DefaultParagraphFont"/>
    <w:uiPriority w:val="20"/>
    <w:qFormat/>
    <w:rsid w:val="004D7089"/>
    <w:rPr>
      <w:i/>
      <w:iCs/>
    </w:rPr>
  </w:style>
  <w:style w:type="character" w:styleId="Strong">
    <w:name w:val="Strong"/>
    <w:basedOn w:val="DefaultParagraphFont"/>
    <w:uiPriority w:val="22"/>
    <w:qFormat/>
    <w:rsid w:val="004D7089"/>
    <w:rPr>
      <w:b/>
      <w:b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D70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D7089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313A8C"/>
    <w:pPr>
      <w:ind w:left="720"/>
      <w:contextualSpacing/>
    </w:pPr>
  </w:style>
  <w:style w:type="character" w:customStyle="1" w:styleId="apple-converted-space">
    <w:name w:val="apple-converted-space"/>
    <w:basedOn w:val="DefaultParagraphFont"/>
    <w:rsid w:val="009512FF"/>
  </w:style>
  <w:style w:type="paragraph" w:styleId="Header">
    <w:name w:val="header"/>
    <w:basedOn w:val="Normal"/>
    <w:link w:val="HeaderChar"/>
    <w:uiPriority w:val="99"/>
    <w:unhideWhenUsed/>
    <w:rsid w:val="00DA28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A28E8"/>
  </w:style>
  <w:style w:type="paragraph" w:styleId="Footer">
    <w:name w:val="footer"/>
    <w:basedOn w:val="Normal"/>
    <w:link w:val="FooterChar"/>
    <w:uiPriority w:val="99"/>
    <w:unhideWhenUsed/>
    <w:rsid w:val="00DA28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A28E8"/>
  </w:style>
  <w:style w:type="paragraph" w:styleId="Caption">
    <w:name w:val="caption"/>
    <w:basedOn w:val="Normal"/>
    <w:next w:val="Normal"/>
    <w:uiPriority w:val="35"/>
    <w:unhideWhenUsed/>
    <w:qFormat/>
    <w:rsid w:val="009A7388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ListBullet">
    <w:name w:val="List Bullet"/>
    <w:basedOn w:val="List"/>
    <w:semiHidden/>
    <w:unhideWhenUsed/>
    <w:rsid w:val="00461020"/>
    <w:pPr>
      <w:keepLines/>
      <w:numPr>
        <w:numId w:val="10"/>
      </w:numPr>
      <w:tabs>
        <w:tab w:val="num" w:pos="360"/>
        <w:tab w:val="num" w:pos="720"/>
      </w:tabs>
      <w:spacing w:before="40" w:after="40" w:line="240" w:lineRule="auto"/>
      <w:ind w:left="283" w:hanging="283"/>
      <w:contextualSpacing w:val="0"/>
    </w:pPr>
    <w:rPr>
      <w:rFonts w:ascii="Times New Roman" w:eastAsia="Times New Roman" w:hAnsi="Times New Roman" w:cs="Times New Roman"/>
      <w:sz w:val="24"/>
    </w:rPr>
  </w:style>
  <w:style w:type="paragraph" w:styleId="List">
    <w:name w:val="List"/>
    <w:basedOn w:val="Normal"/>
    <w:uiPriority w:val="99"/>
    <w:semiHidden/>
    <w:unhideWhenUsed/>
    <w:rsid w:val="00461020"/>
    <w:pPr>
      <w:ind w:left="283" w:hanging="283"/>
      <w:contextualSpacing/>
    </w:pPr>
  </w:style>
  <w:style w:type="character" w:styleId="UnresolvedMention">
    <w:name w:val="Unresolved Mention"/>
    <w:basedOn w:val="DefaultParagraphFont"/>
    <w:uiPriority w:val="99"/>
    <w:semiHidden/>
    <w:unhideWhenUsed/>
    <w:rsid w:val="00CC34C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92545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544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3856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4494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260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0832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0552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0631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4437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370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711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3501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447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618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g"/><Relationship Id="rId3" Type="http://schemas.openxmlformats.org/officeDocument/2006/relationships/settings" Target="settings.xml"/><Relationship Id="rId7" Type="http://schemas.openxmlformats.org/officeDocument/2006/relationships/hyperlink" Target="https://www.youtube.com/watch?v=GJvH8CiExiM" TargetMode="External"/><Relationship Id="rId12" Type="http://schemas.openxmlformats.org/officeDocument/2006/relationships/image" Target="media/image5.jp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image" Target="media/image2.jp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mailto:ilia.artsybachev@tafesa.edu.au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122</TotalTime>
  <Pages>6</Pages>
  <Words>195</Words>
  <Characters>1112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DFEEST TAFESA</Company>
  <LinksUpToDate>false</LinksUpToDate>
  <CharactersWithSpaces>1305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Ilia Artsybachev</dc:creator>
  <cp:lastModifiedBy>Ilia Artsybachev</cp:lastModifiedBy>
  <cp:revision>5</cp:revision>
  <dcterms:created xsi:type="dcterms:W3CDTF">2021-02-17T00:32:00Z</dcterms:created>
  <dcterms:modified xsi:type="dcterms:W3CDTF">2021-03-02T01:22:00Z</dcterms:modified>
</cp:coreProperties>
</file>